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99F2C" w14:textId="273CFC50" w:rsidR="003854AB" w:rsidRPr="003854AB" w:rsidRDefault="0052353A" w:rsidP="003854AB">
      <w:pPr>
        <w:spacing w:after="0" w:line="240" w:lineRule="auto"/>
        <w:rPr>
          <w:rFonts w:ascii="Calibri" w:eastAsia="Calibri" w:hAnsi="Calibri" w:cs="Times New Roman"/>
          <w:color w:val="008E40"/>
        </w:rPr>
      </w:pPr>
      <w:bookmarkStart w:id="0" w:name="_GoBack"/>
      <w:r>
        <w:rPr>
          <w:rFonts w:ascii="Calibri" w:eastAsia="Calibri" w:hAnsi="Calibri" w:cs="Times New Roman"/>
          <w:noProof/>
          <w:color w:val="008E40"/>
        </w:rPr>
        <w:drawing>
          <wp:anchor distT="0" distB="0" distL="114300" distR="114300" simplePos="0" relativeHeight="251664384" behindDoc="0" locked="0" layoutInCell="1" allowOverlap="1" wp14:anchorId="755064F2" wp14:editId="5BC00688">
            <wp:simplePos x="0" y="0"/>
            <wp:positionH relativeFrom="column">
              <wp:align>left</wp:align>
            </wp:positionH>
            <wp:positionV relativeFrom="paragraph">
              <wp:posOffset>0</wp:posOffset>
            </wp:positionV>
            <wp:extent cx="2057400" cy="1182370"/>
            <wp:effectExtent l="0" t="0" r="0" b="11430"/>
            <wp:wrapSquare wrapText="bothSides"/>
            <wp:docPr id="2" name="" descr="Macintosh HD:Users:Bridget:Desktop:ryh_newlogo_color_m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dget:Desktop:ryh_newlogo_color_m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18258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3854AB">
        <w:rPr>
          <w:rFonts w:ascii="Calibri" w:eastAsia="Calibri" w:hAnsi="Calibri" w:cs="Times New Roman"/>
          <w:color w:val="008E40"/>
        </w:rPr>
        <w:t>P</w:t>
      </w:r>
      <w:r w:rsidR="003854AB" w:rsidRPr="003854AB">
        <w:rPr>
          <w:rFonts w:ascii="Calibri" w:eastAsia="Calibri" w:hAnsi="Calibri" w:cs="Times New Roman"/>
          <w:color w:val="008E40"/>
        </w:rPr>
        <w:t>RACTICAL WAYS TO CREATE MEANING</w:t>
      </w:r>
    </w:p>
    <w:p w14:paraId="4EF83D9B" w14:textId="40F19664" w:rsidR="002F783D" w:rsidRPr="00314484" w:rsidRDefault="003C0B99" w:rsidP="003854AB">
      <w:pPr>
        <w:spacing w:after="0" w:line="240" w:lineRule="auto"/>
        <w:rPr>
          <w:b/>
          <w:spacing w:val="-18"/>
          <w:sz w:val="28"/>
          <w:szCs w:val="28"/>
        </w:rPr>
      </w:pPr>
      <w:r w:rsidRPr="00187CA6">
        <w:rPr>
          <w:noProof/>
          <w:color w:val="006437"/>
          <w:spacing w:val="-18"/>
          <w:sz w:val="24"/>
          <w:szCs w:val="24"/>
        </w:rPr>
        <mc:AlternateContent>
          <mc:Choice Requires="wps">
            <w:drawing>
              <wp:anchor distT="0" distB="0" distL="114300" distR="114300" simplePos="0" relativeHeight="251661312" behindDoc="0" locked="0" layoutInCell="1" allowOverlap="1" wp14:anchorId="233E4465" wp14:editId="41AD1B3A">
                <wp:simplePos x="0" y="0"/>
                <wp:positionH relativeFrom="column">
                  <wp:posOffset>28575</wp:posOffset>
                </wp:positionH>
                <wp:positionV relativeFrom="paragraph">
                  <wp:posOffset>297815</wp:posOffset>
                </wp:positionV>
                <wp:extent cx="4164330" cy="20320"/>
                <wp:effectExtent l="12065" t="9525" r="5080"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4330"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3B2AC5" id="_x0000_t32" coordsize="21600,21600" o:spt="32" o:oned="t" path="m,l21600,21600e" filled="f">
                <v:path arrowok="t" fillok="f" o:connecttype="none"/>
                <o:lock v:ext="edit" shapetype="t"/>
              </v:shapetype>
              <v:shape id="Straight Arrow Connector 4" o:spid="_x0000_s1026" type="#_x0000_t32" style="position:absolute;margin-left:2.25pt;margin-top:23.45pt;width:327.9pt;height:1.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"/>
            </w:pict>
          </mc:Fallback>
        </mc:AlternateContent>
      </w:r>
      <w:r w:rsidR="003854AB" w:rsidRPr="00314484">
        <w:rPr>
          <w:rFonts w:ascii="Arial" w:eastAsia="Calibri" w:hAnsi="Arial" w:cs="Arial"/>
          <w:b/>
          <w:color w:val="0084A0"/>
          <w:spacing w:val="-18"/>
          <w:w w:val="90"/>
          <w:sz w:val="40"/>
          <w:szCs w:val="40"/>
        </w:rPr>
        <w:t xml:space="preserve">Spoiling Grandkids: A Guide for </w:t>
      </w:r>
      <w:r w:rsidRPr="00314484">
        <w:rPr>
          <w:rFonts w:ascii="Arial" w:eastAsia="Calibri" w:hAnsi="Arial" w:cs="Arial"/>
          <w:b/>
          <w:color w:val="0084A0"/>
          <w:spacing w:val="-18"/>
          <w:w w:val="90"/>
          <w:sz w:val="40"/>
          <w:szCs w:val="40"/>
        </w:rPr>
        <w:t>P</w:t>
      </w:r>
      <w:r w:rsidR="003854AB" w:rsidRPr="00314484">
        <w:rPr>
          <w:rFonts w:ascii="Arial" w:eastAsia="Calibri" w:hAnsi="Arial" w:cs="Arial"/>
          <w:b/>
          <w:color w:val="0084A0"/>
          <w:spacing w:val="-18"/>
          <w:w w:val="90"/>
          <w:sz w:val="40"/>
          <w:szCs w:val="40"/>
        </w:rPr>
        <w:t>arents</w:t>
      </w:r>
      <w:r w:rsidR="003854AB" w:rsidRPr="00314484">
        <w:rPr>
          <w:rFonts w:ascii="Arial" w:eastAsia="Calibri" w:hAnsi="Arial" w:cs="Arial"/>
          <w:b/>
          <w:color w:val="0084A0"/>
          <w:spacing w:val="-18"/>
          <w:w w:val="90"/>
          <w:sz w:val="40"/>
          <w:szCs w:val="40"/>
        </w:rPr>
        <w:br/>
      </w:r>
    </w:p>
    <w:p w14:paraId="1548B14A" w14:textId="5515EB80" w:rsidR="00E60AC3" w:rsidRPr="00944D1A" w:rsidRDefault="002F783D" w:rsidP="002F783D">
      <w:pPr>
        <w:rPr>
          <w:i/>
          <w:sz w:val="32"/>
          <w:szCs w:val="32"/>
        </w:rPr>
      </w:pPr>
      <w:r w:rsidRPr="00F22903">
        <w:rPr>
          <w:i/>
          <w:sz w:val="32"/>
          <w:szCs w:val="32"/>
        </w:rPr>
        <w:t xml:space="preserve">Children benefit from relationships with grandparents, aunts and uncles and other extended family members. </w:t>
      </w:r>
      <w:r w:rsidR="00F22903">
        <w:rPr>
          <w:i/>
          <w:sz w:val="32"/>
          <w:szCs w:val="32"/>
        </w:rPr>
        <w:t xml:space="preserve">These relatives </w:t>
      </w:r>
      <w:r w:rsidRPr="00F22903">
        <w:rPr>
          <w:i/>
          <w:sz w:val="32"/>
          <w:szCs w:val="32"/>
        </w:rPr>
        <w:t xml:space="preserve">express love in many ways, including gift </w:t>
      </w:r>
      <w:proofErr w:type="gramStart"/>
      <w:r w:rsidRPr="00F22903">
        <w:rPr>
          <w:i/>
          <w:sz w:val="32"/>
          <w:szCs w:val="32"/>
        </w:rPr>
        <w:t>giving which</w:t>
      </w:r>
      <w:proofErr w:type="gramEnd"/>
      <w:r w:rsidRPr="00F22903">
        <w:rPr>
          <w:i/>
          <w:sz w:val="32"/>
          <w:szCs w:val="32"/>
        </w:rPr>
        <w:t xml:space="preserve"> </w:t>
      </w:r>
      <w:r w:rsidR="00B05D85" w:rsidRPr="00F22903">
        <w:rPr>
          <w:i/>
          <w:sz w:val="32"/>
          <w:szCs w:val="32"/>
        </w:rPr>
        <w:t xml:space="preserve">some parents say </w:t>
      </w:r>
      <w:r w:rsidRPr="00F22903">
        <w:rPr>
          <w:i/>
          <w:sz w:val="32"/>
          <w:szCs w:val="32"/>
        </w:rPr>
        <w:t xml:space="preserve">can be excessive and difficult to manage.  Finding ways to set limits and preserve relationships can be accomplished with </w:t>
      </w:r>
      <w:r w:rsidR="00B05D85" w:rsidRPr="00F22903">
        <w:rPr>
          <w:i/>
          <w:sz w:val="32"/>
          <w:szCs w:val="32"/>
        </w:rPr>
        <w:t xml:space="preserve">clear, respectful, </w:t>
      </w:r>
      <w:r w:rsidRPr="00F22903">
        <w:rPr>
          <w:i/>
          <w:sz w:val="32"/>
          <w:szCs w:val="32"/>
        </w:rPr>
        <w:t xml:space="preserve">assertive communication skills. </w:t>
      </w:r>
      <w:r w:rsidR="00187CA6">
        <w:rPr>
          <w:i/>
          <w:sz w:val="32"/>
          <w:szCs w:val="32"/>
        </w:rPr>
        <w:t>Assertive</w:t>
      </w:r>
      <w:r w:rsidRPr="00F22903">
        <w:rPr>
          <w:i/>
          <w:sz w:val="32"/>
          <w:szCs w:val="32"/>
        </w:rPr>
        <w:t xml:space="preserve"> communication can work wonders in channeling well-meaning generosity for your child’s benefit. </w:t>
      </w:r>
    </w:p>
    <w:p w14:paraId="559849E7" w14:textId="5A6EFB23" w:rsidR="002F783D" w:rsidRDefault="002F783D" w:rsidP="002F783D">
      <w:r w:rsidRPr="002F3B09">
        <w:rPr>
          <w:b/>
          <w:sz w:val="24"/>
          <w:szCs w:val="24"/>
        </w:rPr>
        <w:t>Avoid Blame</w:t>
      </w:r>
      <w:r w:rsidR="00944D1A">
        <w:rPr>
          <w:b/>
          <w:sz w:val="24"/>
          <w:szCs w:val="24"/>
        </w:rPr>
        <w:t>—</w:t>
      </w:r>
      <w:r>
        <w:t xml:space="preserve">Using “I messages” is a communication tool that reduces </w:t>
      </w:r>
      <w:r w:rsidR="00B05D85">
        <w:t xml:space="preserve">the chances that grandparents will become </w:t>
      </w:r>
      <w:r w:rsidR="00634719">
        <w:t>defensive</w:t>
      </w:r>
      <w:r>
        <w:t xml:space="preserve">, increases the likelihood of problem solving and preserves relationships.   You own your feelings and do not blame the other.  Notice the difference between these two statements. </w:t>
      </w:r>
      <w:r w:rsidR="004836C5">
        <w:t>W</w:t>
      </w:r>
      <w:r>
        <w:t>hich feels blaming?</w:t>
      </w:r>
    </w:p>
    <w:p w14:paraId="4E57F33E" w14:textId="77777777" w:rsidR="002F783D" w:rsidRPr="00797A95" w:rsidRDefault="002F783D" w:rsidP="002F783D">
      <w:pPr>
        <w:pStyle w:val="ListParagraph"/>
        <w:numPr>
          <w:ilvl w:val="0"/>
          <w:numId w:val="5"/>
        </w:numPr>
        <w:rPr>
          <w:i/>
        </w:rPr>
      </w:pPr>
      <w:r w:rsidRPr="00797A95">
        <w:rPr>
          <w:i/>
        </w:rPr>
        <w:t xml:space="preserve">“You are always giving the children junk. What were you thinking?” </w:t>
      </w:r>
    </w:p>
    <w:p w14:paraId="1F1B6093" w14:textId="77777777" w:rsidR="002F783D" w:rsidRDefault="002F783D" w:rsidP="002F783D">
      <w:pPr>
        <w:pStyle w:val="ListParagraph"/>
        <w:numPr>
          <w:ilvl w:val="0"/>
          <w:numId w:val="5"/>
        </w:numPr>
        <w:rPr>
          <w:i/>
        </w:rPr>
      </w:pPr>
      <w:r w:rsidRPr="00797A95">
        <w:rPr>
          <w:i/>
        </w:rPr>
        <w:t>“I am concerned that the children have too many toys.</w:t>
      </w:r>
      <w:r>
        <w:rPr>
          <w:i/>
        </w:rPr>
        <w:t>”</w:t>
      </w:r>
      <w:r w:rsidRPr="00797A95">
        <w:rPr>
          <w:i/>
        </w:rPr>
        <w:t xml:space="preserve"> </w:t>
      </w:r>
    </w:p>
    <w:p w14:paraId="7854B314" w14:textId="4BD772F9" w:rsidR="002F783D" w:rsidRDefault="002F783D" w:rsidP="002F783D">
      <w:r>
        <w:t>The ‘A’ statements are examples of “you messages</w:t>
      </w:r>
      <w:r w:rsidR="00EE3E16">
        <w:t>.</w:t>
      </w:r>
      <w:r>
        <w:t>” “You messages” blame and provoke arguments</w:t>
      </w:r>
      <w:r w:rsidR="00B05D85">
        <w:t>.  The ‘B’ statement is an example</w:t>
      </w:r>
      <w:r>
        <w:t xml:space="preserve"> of an “I message</w:t>
      </w:r>
      <w:r w:rsidR="00EE3E16">
        <w:t>.</w:t>
      </w:r>
      <w:r>
        <w:t xml:space="preserve">”  “I messages” allow the speaker to claim </w:t>
      </w:r>
      <w:r w:rsidR="00F84D67">
        <w:t xml:space="preserve">his/her </w:t>
      </w:r>
      <w:r>
        <w:t>own perspective without blaming the receiver.  “I messages” often start with the words “I feel, I want, or I need . . .”</w:t>
      </w:r>
    </w:p>
    <w:p w14:paraId="6466F1A3" w14:textId="77777777" w:rsidR="00B05D85" w:rsidRDefault="00B05D85" w:rsidP="002F783D">
      <w:r w:rsidRPr="00B05D85">
        <w:t>Notice the use of ‘I messages’</w:t>
      </w:r>
      <w:r>
        <w:t xml:space="preserve"> in this conversation opener:</w:t>
      </w:r>
    </w:p>
    <w:p w14:paraId="213F57FE" w14:textId="44F867A4" w:rsidR="00187CA6" w:rsidRPr="00944D1A" w:rsidRDefault="00B05D85" w:rsidP="00944D1A">
      <w:pPr>
        <w:ind w:left="720"/>
        <w:rPr>
          <w:i/>
        </w:rPr>
      </w:pPr>
      <w:r w:rsidRPr="00634719">
        <w:rPr>
          <w:i/>
        </w:rPr>
        <w:t xml:space="preserve">“I would like to talk to you about something that is very important to me.  I value our relationship and appreciate your generosity towards my children. I am concerned that the children have too many toys. I need your help to </w:t>
      </w:r>
      <w:r w:rsidR="00634719" w:rsidRPr="00634719">
        <w:rPr>
          <w:i/>
        </w:rPr>
        <w:t>find ways to manage the amount of things my kids receive.</w:t>
      </w:r>
      <w:r w:rsidRPr="00634719">
        <w:rPr>
          <w:i/>
        </w:rPr>
        <w:t>”</w:t>
      </w:r>
    </w:p>
    <w:p w14:paraId="178D6D78" w14:textId="6EA5435B" w:rsidR="002F783D" w:rsidRDefault="002F783D" w:rsidP="002F783D">
      <w:r>
        <w:rPr>
          <w:b/>
          <w:sz w:val="24"/>
          <w:szCs w:val="24"/>
        </w:rPr>
        <w:t>Stay</w:t>
      </w:r>
      <w:r w:rsidRPr="002F3B09">
        <w:rPr>
          <w:b/>
          <w:sz w:val="24"/>
          <w:szCs w:val="24"/>
        </w:rPr>
        <w:t xml:space="preserve"> Calm </w:t>
      </w:r>
      <w:r w:rsidR="004836C5" w:rsidRPr="004836C5">
        <w:t xml:space="preserve">Tone of voice, body language and choice of words all </w:t>
      </w:r>
      <w:r w:rsidR="00314484" w:rsidRPr="004836C5">
        <w:t>ha</w:t>
      </w:r>
      <w:r w:rsidR="00314484">
        <w:t>ve</w:t>
      </w:r>
      <w:r w:rsidR="004836C5" w:rsidRPr="004836C5">
        <w:t xml:space="preserve"> an impact on the outcome of a conversation</w:t>
      </w:r>
      <w:r w:rsidR="00634719">
        <w:t xml:space="preserve">. </w:t>
      </w:r>
      <w:r w:rsidR="004836C5" w:rsidRPr="004836C5">
        <w:t xml:space="preserve"> </w:t>
      </w:r>
      <w:r>
        <w:t>When emotions rise in us</w:t>
      </w:r>
      <w:r w:rsidR="00F84D67">
        <w:t>,</w:t>
      </w:r>
      <w:r>
        <w:t xml:space="preserve"> and in others, it is a signal that something important is being discussed.</w:t>
      </w:r>
      <w:r w:rsidR="004836C5">
        <w:t xml:space="preserve">  </w:t>
      </w:r>
      <w:r>
        <w:t>It is a good time to find common ground through a technique called “AIKIDO” communication.  This 4</w:t>
      </w:r>
      <w:r w:rsidR="00F84D67">
        <w:t>-</w:t>
      </w:r>
      <w:r>
        <w:t>step tool helps restore harmony and begin solution seeking</w:t>
      </w:r>
      <w:r w:rsidR="00634719">
        <w:t xml:space="preserve"> with overly generous grandparents and other relatives</w:t>
      </w:r>
      <w:r>
        <w:t>.</w:t>
      </w:r>
      <w:r w:rsidR="004836C5">
        <w:t xml:space="preserve"> Notice the</w:t>
      </w:r>
      <w:r>
        <w:t xml:space="preserve"> “I messages” used in each step.</w:t>
      </w:r>
      <w:r w:rsidR="004836C5">
        <w:t xml:space="preserve"> Start with a deep breath to calm your body and collect your thoughts.</w:t>
      </w:r>
      <w:r w:rsidR="00634719">
        <w:t xml:space="preserve"> </w:t>
      </w:r>
    </w:p>
    <w:p w14:paraId="27AD4E4A" w14:textId="5D820934" w:rsidR="002F783D" w:rsidRDefault="002F783D" w:rsidP="002F783D">
      <w:r w:rsidRPr="008E3F6B">
        <w:rPr>
          <w:b/>
        </w:rPr>
        <w:lastRenderedPageBreak/>
        <w:t>Step 1 Alignment</w:t>
      </w:r>
      <w:r>
        <w:rPr>
          <w:b/>
        </w:rPr>
        <w:t xml:space="preserve"> </w:t>
      </w:r>
      <w:r w:rsidR="00F84D67">
        <w:rPr>
          <w:b/>
        </w:rPr>
        <w:t>–</w:t>
      </w:r>
      <w:r>
        <w:t xml:space="preserve"> </w:t>
      </w:r>
      <w:r w:rsidR="00F84D67">
        <w:t>As a parent, p</w:t>
      </w:r>
      <w:r>
        <w:t xml:space="preserve">ut yourself in the grandparents’ </w:t>
      </w:r>
      <w:r w:rsidR="008864D8">
        <w:t>shoes</w:t>
      </w:r>
      <w:r>
        <w:t xml:space="preserve"> and see the situation from their perspective.</w:t>
      </w:r>
      <w:r w:rsidR="004115D5">
        <w:t xml:space="preserve"> </w:t>
      </w:r>
    </w:p>
    <w:p w14:paraId="3EA1417A" w14:textId="77777777" w:rsidR="00634719" w:rsidRDefault="002F783D" w:rsidP="00634719">
      <w:pPr>
        <w:ind w:left="720"/>
        <w:rPr>
          <w:i/>
        </w:rPr>
      </w:pPr>
      <w:r w:rsidRPr="00394083">
        <w:rPr>
          <w:i/>
        </w:rPr>
        <w:t xml:space="preserve">“I would want to feel special to my grandchildren.” </w:t>
      </w:r>
    </w:p>
    <w:p w14:paraId="4B59C1EE" w14:textId="77777777" w:rsidR="002F783D" w:rsidRPr="00394083" w:rsidRDefault="002F783D" w:rsidP="00634719">
      <w:pPr>
        <w:ind w:left="720"/>
        <w:rPr>
          <w:i/>
        </w:rPr>
      </w:pPr>
      <w:r w:rsidRPr="00394083">
        <w:rPr>
          <w:i/>
        </w:rPr>
        <w:t xml:space="preserve">“I can see how fun it is </w:t>
      </w:r>
      <w:r w:rsidR="004115D5">
        <w:rPr>
          <w:i/>
        </w:rPr>
        <w:t xml:space="preserve">for you </w:t>
      </w:r>
      <w:r w:rsidRPr="00394083">
        <w:rPr>
          <w:i/>
        </w:rPr>
        <w:t>to see joy in your grandchildren’s eyes.”</w:t>
      </w:r>
    </w:p>
    <w:p w14:paraId="4D71B4C8" w14:textId="77777777" w:rsidR="002F783D" w:rsidRDefault="002F783D" w:rsidP="002F783D">
      <w:r w:rsidRPr="00D5312A">
        <w:rPr>
          <w:b/>
        </w:rPr>
        <w:t>Step 2 Agree</w:t>
      </w:r>
      <w:r>
        <w:t xml:space="preserve"> – Find common ground.</w:t>
      </w:r>
    </w:p>
    <w:p w14:paraId="1E313706" w14:textId="77777777" w:rsidR="002F783D" w:rsidRPr="00394083" w:rsidRDefault="002F783D" w:rsidP="002F783D">
      <w:pPr>
        <w:ind w:firstLine="720"/>
        <w:rPr>
          <w:i/>
        </w:rPr>
      </w:pPr>
      <w:r w:rsidRPr="00394083">
        <w:rPr>
          <w:i/>
        </w:rPr>
        <w:t>“I agree that we both love the children deeply and want the best for them.”</w:t>
      </w:r>
    </w:p>
    <w:p w14:paraId="611896E7" w14:textId="77777777" w:rsidR="002F783D" w:rsidRDefault="002F783D" w:rsidP="002F783D">
      <w:r w:rsidRPr="00D5312A">
        <w:rPr>
          <w:b/>
        </w:rPr>
        <w:t>Step 3 Redirect</w:t>
      </w:r>
      <w:r>
        <w:t xml:space="preserve"> – Move the conversation forward.</w:t>
      </w:r>
    </w:p>
    <w:p w14:paraId="0761FED4" w14:textId="77777777" w:rsidR="002F783D" w:rsidRPr="00394083" w:rsidRDefault="002F783D" w:rsidP="002F783D">
      <w:pPr>
        <w:ind w:left="720"/>
        <w:rPr>
          <w:i/>
        </w:rPr>
      </w:pPr>
      <w:r w:rsidRPr="00394083">
        <w:rPr>
          <w:i/>
        </w:rPr>
        <w:t>“I value our relationship and want to work this out together. Let’s find a time before the next holiday to talk about this.”</w:t>
      </w:r>
    </w:p>
    <w:p w14:paraId="5579B580" w14:textId="77777777" w:rsidR="002F783D" w:rsidRDefault="002F783D" w:rsidP="002F783D">
      <w:r w:rsidRPr="00D5312A">
        <w:rPr>
          <w:b/>
        </w:rPr>
        <w:t>Step 4 Resolve</w:t>
      </w:r>
      <w:r>
        <w:t xml:space="preserve"> – Begin the solution seeking with a </w:t>
      </w:r>
      <w:r w:rsidR="00974E3F">
        <w:t>suggested action step.</w:t>
      </w:r>
    </w:p>
    <w:p w14:paraId="3934C8F7" w14:textId="77777777" w:rsidR="002F783D" w:rsidRPr="00394083" w:rsidRDefault="002F783D" w:rsidP="002F783D">
      <w:pPr>
        <w:ind w:left="720"/>
        <w:rPr>
          <w:i/>
        </w:rPr>
      </w:pPr>
      <w:r w:rsidRPr="00394083">
        <w:rPr>
          <w:i/>
        </w:rPr>
        <w:t>“I am confident we can find gift ideas for the children that will strengthen your bond with them and be manageable for our family.  Let’s make a list of ideas and see what feels right for you and me.”</w:t>
      </w:r>
    </w:p>
    <w:p w14:paraId="390E80ED" w14:textId="297E65E7" w:rsidR="004115D5" w:rsidRDefault="002F783D" w:rsidP="002F783D">
      <w:r>
        <w:t xml:space="preserve">These 4 steps may smooth the way for some great problem solving.  </w:t>
      </w:r>
    </w:p>
    <w:p w14:paraId="7C74CBBA" w14:textId="77777777" w:rsidR="002F783D" w:rsidRPr="002F3B09" w:rsidRDefault="00974E3F" w:rsidP="002F783D">
      <w:pPr>
        <w:rPr>
          <w:b/>
          <w:sz w:val="28"/>
          <w:szCs w:val="28"/>
        </w:rPr>
      </w:pPr>
      <w:r>
        <w:rPr>
          <w:b/>
          <w:sz w:val="28"/>
          <w:szCs w:val="28"/>
        </w:rPr>
        <w:t>Be Clear</w:t>
      </w:r>
    </w:p>
    <w:p w14:paraId="27B8914A" w14:textId="44486A06" w:rsidR="004115D5" w:rsidRDefault="004115D5" w:rsidP="002F783D">
      <w:r w:rsidRPr="004115D5">
        <w:t xml:space="preserve">If emotions are still running high or aggressive communication or behavior continues, allow time for everyone to calm down.  Then you can use </w:t>
      </w:r>
      <w:r w:rsidR="00F84D67">
        <w:t>the following</w:t>
      </w:r>
      <w:r w:rsidRPr="004115D5">
        <w:t xml:space="preserve"> technique to be </w:t>
      </w:r>
      <w:r>
        <w:t xml:space="preserve">clear, respectful and </w:t>
      </w:r>
      <w:r w:rsidRPr="004115D5">
        <w:t>assertive without compromising your needs.</w:t>
      </w:r>
    </w:p>
    <w:p w14:paraId="6EAA7AF4" w14:textId="218A186C" w:rsidR="002F783D" w:rsidRDefault="00F84D67" w:rsidP="002F783D">
      <w:r>
        <w:t>T</w:t>
      </w:r>
      <w:r w:rsidR="002F783D">
        <w:t xml:space="preserve">he DESC communication technique </w:t>
      </w:r>
      <w:r>
        <w:t xml:space="preserve">helps </w:t>
      </w:r>
      <w:r w:rsidR="002F783D">
        <w:t xml:space="preserve">to set clear expectations and reduce defensiveness. DESC is an acronym for </w:t>
      </w:r>
      <w:r w:rsidR="002F783D" w:rsidRPr="00D5312A">
        <w:rPr>
          <w:b/>
        </w:rPr>
        <w:t>D</w:t>
      </w:r>
      <w:r w:rsidR="002F783D">
        <w:t xml:space="preserve">escribe, </w:t>
      </w:r>
      <w:r w:rsidR="002F783D" w:rsidRPr="00D5312A">
        <w:rPr>
          <w:b/>
        </w:rPr>
        <w:t>E</w:t>
      </w:r>
      <w:r w:rsidR="002F783D">
        <w:t xml:space="preserve">xpress, </w:t>
      </w:r>
      <w:r w:rsidR="002F783D" w:rsidRPr="00D5312A">
        <w:rPr>
          <w:b/>
        </w:rPr>
        <w:t>S</w:t>
      </w:r>
      <w:r w:rsidR="002F783D">
        <w:t xml:space="preserve">pecify, </w:t>
      </w:r>
      <w:proofErr w:type="gramStart"/>
      <w:r w:rsidR="002F783D" w:rsidRPr="00D5312A">
        <w:rPr>
          <w:b/>
        </w:rPr>
        <w:t>C</w:t>
      </w:r>
      <w:r w:rsidR="002F783D">
        <w:t>onsequences</w:t>
      </w:r>
      <w:proofErr w:type="gramEnd"/>
      <w:r w:rsidR="002F783D">
        <w:t>. Pick one option from each step below or m</w:t>
      </w:r>
      <w:r w:rsidR="002F783D" w:rsidRPr="00394083">
        <w:t>odify it to fit your situation</w:t>
      </w:r>
      <w:r w:rsidR="002F783D">
        <w:t xml:space="preserve">.  </w:t>
      </w:r>
      <w:r>
        <w:t>Then, f</w:t>
      </w:r>
      <w:r w:rsidR="004115D5">
        <w:t>ollow the</w:t>
      </w:r>
      <w:r w:rsidR="004115D5" w:rsidRPr="004115D5">
        <w:t xml:space="preserve"> steps in order to maximize the results. </w:t>
      </w:r>
      <w:r w:rsidR="002F783D">
        <w:t xml:space="preserve">Don’t try to tackle all the issues at once.  </w:t>
      </w:r>
      <w:r w:rsidR="00DB5218">
        <w:t xml:space="preserve">Deliver your “speech” </w:t>
      </w:r>
      <w:r>
        <w:t xml:space="preserve">on one issue </w:t>
      </w:r>
      <w:r w:rsidR="00DB5218">
        <w:t>as if you are giving a report. Use an even tone of voice, calm facial expression, and be patiently persistent.</w:t>
      </w:r>
      <w:r w:rsidR="004115D5">
        <w:t xml:space="preserve"> Writing out what you want to say or practicing with a trusted friend before you talk to the grandparent can be helpful.</w:t>
      </w:r>
    </w:p>
    <w:p w14:paraId="1D3BCFE3" w14:textId="49D7B6BC" w:rsidR="002F783D" w:rsidRDefault="002F783D" w:rsidP="002F783D">
      <w:r>
        <w:rPr>
          <w:b/>
        </w:rPr>
        <w:t xml:space="preserve">Step 1 - </w:t>
      </w:r>
      <w:r w:rsidRPr="008955FE">
        <w:rPr>
          <w:b/>
        </w:rPr>
        <w:t>Describe</w:t>
      </w:r>
      <w:r>
        <w:t xml:space="preserve"> the situation</w:t>
      </w:r>
      <w:r w:rsidR="00704BF8">
        <w:t>, stat</w:t>
      </w:r>
      <w:r w:rsidR="00F84D67">
        <w:t>ing</w:t>
      </w:r>
      <w:r w:rsidR="00704BF8">
        <w:t xml:space="preserve"> your observations using ‘I messages’</w:t>
      </w:r>
      <w:r>
        <w:t>:</w:t>
      </w:r>
    </w:p>
    <w:p w14:paraId="1AA30B03" w14:textId="77777777" w:rsidR="002F783D" w:rsidRPr="00394083" w:rsidRDefault="002F783D" w:rsidP="002F783D">
      <w:pPr>
        <w:rPr>
          <w:i/>
        </w:rPr>
      </w:pPr>
      <w:r w:rsidRPr="00394083">
        <w:rPr>
          <w:i/>
        </w:rPr>
        <w:t>“I know you love my kids and want them to see you as their special (grandmother/aunt).  I noticed that the gifts the children received for the holiday are (broken, ignored, not appropriate for their age/abilities, too many for our home).”</w:t>
      </w:r>
    </w:p>
    <w:p w14:paraId="7BEA39DE" w14:textId="77777777" w:rsidR="002F783D" w:rsidRPr="008955FE" w:rsidRDefault="002F783D" w:rsidP="002F783D">
      <w:pPr>
        <w:rPr>
          <w:b/>
        </w:rPr>
      </w:pPr>
      <w:r>
        <w:rPr>
          <w:b/>
        </w:rPr>
        <w:t xml:space="preserve">Step 2 - </w:t>
      </w:r>
      <w:r w:rsidRPr="008955FE">
        <w:rPr>
          <w:b/>
        </w:rPr>
        <w:t xml:space="preserve">Express </w:t>
      </w:r>
      <w:r w:rsidRPr="008955FE">
        <w:t>your feelings</w:t>
      </w:r>
      <w:r w:rsidRPr="008955FE">
        <w:rPr>
          <w:b/>
        </w:rPr>
        <w:t>:</w:t>
      </w:r>
    </w:p>
    <w:p w14:paraId="63BAFA4C" w14:textId="77777777" w:rsidR="002F783D" w:rsidRPr="00394083" w:rsidRDefault="002F783D" w:rsidP="002F783D">
      <w:pPr>
        <w:ind w:left="360"/>
        <w:rPr>
          <w:i/>
        </w:rPr>
      </w:pPr>
      <w:r>
        <w:rPr>
          <w:i/>
        </w:rPr>
        <w:t>“</w:t>
      </w:r>
      <w:r w:rsidRPr="00394083">
        <w:rPr>
          <w:i/>
        </w:rPr>
        <w:t xml:space="preserve">I am concerned that (pick </w:t>
      </w:r>
      <w:r w:rsidR="004115D5">
        <w:rPr>
          <w:i/>
        </w:rPr>
        <w:t>one of the following</w:t>
      </w:r>
      <w:r w:rsidRPr="00394083">
        <w:rPr>
          <w:i/>
        </w:rPr>
        <w:t>):</w:t>
      </w:r>
    </w:p>
    <w:p w14:paraId="1721312B" w14:textId="77777777" w:rsidR="002F783D" w:rsidRPr="00394083" w:rsidRDefault="002F783D" w:rsidP="002F783D">
      <w:pPr>
        <w:pStyle w:val="ListParagraph"/>
        <w:numPr>
          <w:ilvl w:val="0"/>
          <w:numId w:val="1"/>
        </w:numPr>
        <w:ind w:left="1080"/>
        <w:rPr>
          <w:i/>
        </w:rPr>
      </w:pPr>
      <w:r w:rsidRPr="00394083">
        <w:rPr>
          <w:i/>
        </w:rPr>
        <w:lastRenderedPageBreak/>
        <w:t>The toys go the landfill quickly.</w:t>
      </w:r>
    </w:p>
    <w:p w14:paraId="6F680640" w14:textId="77777777" w:rsidR="002F783D" w:rsidRPr="00394083" w:rsidRDefault="002F783D" w:rsidP="002F783D">
      <w:pPr>
        <w:pStyle w:val="ListParagraph"/>
        <w:numPr>
          <w:ilvl w:val="0"/>
          <w:numId w:val="1"/>
        </w:numPr>
        <w:ind w:left="1080"/>
        <w:rPr>
          <w:i/>
        </w:rPr>
      </w:pPr>
      <w:r w:rsidRPr="00394083">
        <w:rPr>
          <w:i/>
        </w:rPr>
        <w:t>The children are overwhelmed and will not be able to use/appreciate these gifts.</w:t>
      </w:r>
    </w:p>
    <w:p w14:paraId="04C4B7F8" w14:textId="77777777" w:rsidR="002F783D" w:rsidRPr="00394083" w:rsidRDefault="002F783D" w:rsidP="002F783D">
      <w:pPr>
        <w:pStyle w:val="ListParagraph"/>
        <w:numPr>
          <w:ilvl w:val="0"/>
          <w:numId w:val="1"/>
        </w:numPr>
        <w:ind w:left="1080"/>
        <w:rPr>
          <w:i/>
        </w:rPr>
      </w:pPr>
      <w:r w:rsidRPr="00394083">
        <w:rPr>
          <w:i/>
        </w:rPr>
        <w:t>The child is not old enough yet.</w:t>
      </w:r>
    </w:p>
    <w:p w14:paraId="09D25C2B" w14:textId="77777777" w:rsidR="002F783D" w:rsidRPr="00394083" w:rsidRDefault="002F783D" w:rsidP="002F783D">
      <w:pPr>
        <w:pStyle w:val="ListParagraph"/>
        <w:numPr>
          <w:ilvl w:val="0"/>
          <w:numId w:val="1"/>
        </w:numPr>
        <w:ind w:left="1080"/>
        <w:rPr>
          <w:i/>
        </w:rPr>
      </w:pPr>
      <w:r w:rsidRPr="00394083">
        <w:rPr>
          <w:i/>
        </w:rPr>
        <w:t>We do not have space to store/play with them.</w:t>
      </w:r>
      <w:r>
        <w:rPr>
          <w:i/>
        </w:rPr>
        <w:t>”</w:t>
      </w:r>
    </w:p>
    <w:p w14:paraId="6626A480" w14:textId="77777777" w:rsidR="002F783D" w:rsidRDefault="002F783D" w:rsidP="002F783D">
      <w:r>
        <w:t>OR</w:t>
      </w:r>
    </w:p>
    <w:p w14:paraId="7381BC41" w14:textId="77777777" w:rsidR="002F783D" w:rsidRPr="00394083" w:rsidRDefault="002F783D" w:rsidP="002F783D">
      <w:pPr>
        <w:ind w:left="720"/>
        <w:rPr>
          <w:i/>
        </w:rPr>
      </w:pPr>
      <w:r w:rsidRPr="00394083">
        <w:rPr>
          <w:i/>
        </w:rPr>
        <w:t>“I want my children to learn the value of (education, saving, working toward what they need, appreciating what they have, family relationships, etc.)”</w:t>
      </w:r>
    </w:p>
    <w:p w14:paraId="5320102F" w14:textId="77777777" w:rsidR="002F783D" w:rsidRPr="008955FE" w:rsidRDefault="002F783D" w:rsidP="002F783D">
      <w:pPr>
        <w:rPr>
          <w:b/>
        </w:rPr>
      </w:pPr>
      <w:r>
        <w:rPr>
          <w:b/>
        </w:rPr>
        <w:t xml:space="preserve">Step 3 - </w:t>
      </w:r>
      <w:r w:rsidRPr="008955FE">
        <w:rPr>
          <w:b/>
        </w:rPr>
        <w:t>S</w:t>
      </w:r>
      <w:r>
        <w:rPr>
          <w:b/>
        </w:rPr>
        <w:t>pecify</w:t>
      </w:r>
      <w:r w:rsidRPr="008955FE">
        <w:rPr>
          <w:b/>
        </w:rPr>
        <w:t xml:space="preserve"> </w:t>
      </w:r>
      <w:r w:rsidR="00704BF8">
        <w:t>your needs</w:t>
      </w:r>
      <w:r w:rsidRPr="008955FE">
        <w:rPr>
          <w:b/>
        </w:rPr>
        <w:t>:</w:t>
      </w:r>
    </w:p>
    <w:p w14:paraId="1019BD9C" w14:textId="77777777" w:rsidR="002F783D" w:rsidRPr="001222BE" w:rsidRDefault="002F783D" w:rsidP="002F783D">
      <w:pPr>
        <w:ind w:left="360"/>
        <w:rPr>
          <w:i/>
        </w:rPr>
      </w:pPr>
      <w:r w:rsidRPr="001222BE">
        <w:rPr>
          <w:i/>
        </w:rPr>
        <w:t xml:space="preserve">“For future gift giving, I want the children to receive more gifts of </w:t>
      </w:r>
      <w:r w:rsidR="00DB5218">
        <w:rPr>
          <w:i/>
        </w:rPr>
        <w:t>time/experience/savings</w:t>
      </w:r>
      <w:r w:rsidRPr="001222BE">
        <w:rPr>
          <w:i/>
        </w:rPr>
        <w:t xml:space="preserve"> like:</w:t>
      </w:r>
    </w:p>
    <w:p w14:paraId="468BB7AE" w14:textId="77777777" w:rsidR="002F783D" w:rsidRPr="001222BE" w:rsidRDefault="002F783D" w:rsidP="002F783D">
      <w:pPr>
        <w:pStyle w:val="ListParagraph"/>
        <w:numPr>
          <w:ilvl w:val="0"/>
          <w:numId w:val="2"/>
        </w:numPr>
        <w:ind w:left="1080"/>
        <w:rPr>
          <w:i/>
        </w:rPr>
      </w:pPr>
      <w:proofErr w:type="gramStart"/>
      <w:r w:rsidRPr="001222BE">
        <w:rPr>
          <w:i/>
        </w:rPr>
        <w:t>special</w:t>
      </w:r>
      <w:proofErr w:type="gramEnd"/>
      <w:r w:rsidRPr="001222BE">
        <w:rPr>
          <w:i/>
        </w:rPr>
        <w:t xml:space="preserve"> activity with the child</w:t>
      </w:r>
    </w:p>
    <w:p w14:paraId="791255EA" w14:textId="77777777" w:rsidR="002F783D" w:rsidRPr="001222BE" w:rsidRDefault="002F783D" w:rsidP="002F783D">
      <w:pPr>
        <w:pStyle w:val="ListParagraph"/>
        <w:numPr>
          <w:ilvl w:val="0"/>
          <w:numId w:val="2"/>
        </w:numPr>
        <w:ind w:left="1080"/>
        <w:rPr>
          <w:i/>
        </w:rPr>
      </w:pPr>
      <w:proofErr w:type="gramStart"/>
      <w:r w:rsidRPr="001222BE">
        <w:rPr>
          <w:i/>
        </w:rPr>
        <w:t>family</w:t>
      </w:r>
      <w:proofErr w:type="gramEnd"/>
      <w:r w:rsidRPr="001222BE">
        <w:rPr>
          <w:i/>
        </w:rPr>
        <w:t xml:space="preserve"> pass to zoo/pool/park/museum</w:t>
      </w:r>
    </w:p>
    <w:p w14:paraId="4F76EBB1" w14:textId="77777777" w:rsidR="002F783D" w:rsidRPr="001222BE" w:rsidRDefault="002F783D" w:rsidP="002F783D">
      <w:pPr>
        <w:pStyle w:val="ListParagraph"/>
        <w:numPr>
          <w:ilvl w:val="0"/>
          <w:numId w:val="2"/>
        </w:numPr>
        <w:ind w:left="1080"/>
        <w:rPr>
          <w:i/>
        </w:rPr>
      </w:pPr>
      <w:proofErr w:type="gramStart"/>
      <w:r w:rsidRPr="001222BE">
        <w:rPr>
          <w:i/>
        </w:rPr>
        <w:t>dance</w:t>
      </w:r>
      <w:proofErr w:type="gramEnd"/>
      <w:r w:rsidRPr="001222BE">
        <w:rPr>
          <w:i/>
        </w:rPr>
        <w:t>/music lessons, camp registration</w:t>
      </w:r>
    </w:p>
    <w:p w14:paraId="203CBE8B" w14:textId="77777777" w:rsidR="002F783D" w:rsidRPr="001222BE" w:rsidRDefault="00DB5218" w:rsidP="002F783D">
      <w:pPr>
        <w:pStyle w:val="ListParagraph"/>
        <w:numPr>
          <w:ilvl w:val="0"/>
          <w:numId w:val="2"/>
        </w:numPr>
        <w:ind w:left="1080"/>
        <w:rPr>
          <w:i/>
        </w:rPr>
      </w:pPr>
      <w:proofErr w:type="gramStart"/>
      <w:r w:rsidRPr="001222BE">
        <w:rPr>
          <w:i/>
        </w:rPr>
        <w:t>m</w:t>
      </w:r>
      <w:r>
        <w:rPr>
          <w:i/>
        </w:rPr>
        <w:t>oney</w:t>
      </w:r>
      <w:proofErr w:type="gramEnd"/>
      <w:r w:rsidRPr="001222BE">
        <w:rPr>
          <w:i/>
        </w:rPr>
        <w:t xml:space="preserve"> (</w:t>
      </w:r>
      <w:r w:rsidR="002F783D" w:rsidRPr="001222BE">
        <w:rPr>
          <w:i/>
        </w:rPr>
        <w:t>investment for college, savings bond, etc.)</w:t>
      </w:r>
    </w:p>
    <w:p w14:paraId="55669AC9" w14:textId="77777777" w:rsidR="002F783D" w:rsidRPr="001222BE" w:rsidRDefault="002F783D" w:rsidP="002F783D">
      <w:pPr>
        <w:pStyle w:val="ListParagraph"/>
        <w:numPr>
          <w:ilvl w:val="0"/>
          <w:numId w:val="2"/>
        </w:numPr>
        <w:ind w:left="1080"/>
        <w:rPr>
          <w:i/>
        </w:rPr>
      </w:pPr>
      <w:proofErr w:type="gramStart"/>
      <w:r w:rsidRPr="001222BE">
        <w:rPr>
          <w:i/>
        </w:rPr>
        <w:t>story</w:t>
      </w:r>
      <w:proofErr w:type="gramEnd"/>
      <w:r w:rsidRPr="001222BE">
        <w:rPr>
          <w:i/>
        </w:rPr>
        <w:t>-telling about your childhood</w:t>
      </w:r>
      <w:r w:rsidR="003E052B">
        <w:rPr>
          <w:i/>
        </w:rPr>
        <w:t>”</w:t>
      </w:r>
    </w:p>
    <w:p w14:paraId="5C4CE503" w14:textId="77777777" w:rsidR="002F783D" w:rsidRPr="00B53192" w:rsidRDefault="00B53192" w:rsidP="002F783D">
      <w:pPr>
        <w:pStyle w:val="ListParagraph"/>
        <w:numPr>
          <w:ilvl w:val="0"/>
          <w:numId w:val="2"/>
        </w:numPr>
        <w:ind w:left="1080"/>
        <w:rPr>
          <w:i/>
        </w:rPr>
      </w:pPr>
      <w:r w:rsidRPr="00B53192">
        <w:rPr>
          <w:i/>
        </w:rPr>
        <w:t xml:space="preserve">Choose </w:t>
      </w:r>
      <w:r>
        <w:rPr>
          <w:i/>
        </w:rPr>
        <w:t>more</w:t>
      </w:r>
      <w:r w:rsidRPr="00B53192">
        <w:rPr>
          <w:i/>
        </w:rPr>
        <w:t xml:space="preserve"> ideas </w:t>
      </w:r>
      <w:r>
        <w:rPr>
          <w:i/>
        </w:rPr>
        <w:t>at</w:t>
      </w:r>
      <w:r w:rsidRPr="00B53192">
        <w:rPr>
          <w:i/>
        </w:rPr>
        <w:t xml:space="preserve"> </w:t>
      </w:r>
      <w:hyperlink r:id="rId9" w:history="1">
        <w:r w:rsidRPr="000C0952">
          <w:rPr>
            <w:rStyle w:val="Hyperlink"/>
            <w:i/>
          </w:rPr>
          <w:t>www.ReclaimYourHolidays.org</w:t>
        </w:r>
      </w:hyperlink>
      <w:r>
        <w:rPr>
          <w:i/>
        </w:rPr>
        <w:t xml:space="preserve">  </w:t>
      </w:r>
    </w:p>
    <w:p w14:paraId="0CFA95AF" w14:textId="77777777" w:rsidR="002F783D" w:rsidRDefault="002F783D" w:rsidP="002F783D">
      <w:r>
        <w:t>OR</w:t>
      </w:r>
    </w:p>
    <w:p w14:paraId="044D1C24" w14:textId="77777777" w:rsidR="002F783D" w:rsidRPr="001222BE" w:rsidRDefault="002F783D" w:rsidP="002F783D">
      <w:pPr>
        <w:ind w:left="360"/>
        <w:rPr>
          <w:i/>
        </w:rPr>
      </w:pPr>
      <w:r w:rsidRPr="001222BE">
        <w:rPr>
          <w:i/>
        </w:rPr>
        <w:t>“I prefer that the children receive tangible gifts such as:</w:t>
      </w:r>
    </w:p>
    <w:p w14:paraId="1D3D4215" w14:textId="5A0C4B91" w:rsidR="002F783D" w:rsidRPr="001222BE" w:rsidRDefault="002F783D" w:rsidP="002F783D">
      <w:pPr>
        <w:pStyle w:val="ListParagraph"/>
        <w:numPr>
          <w:ilvl w:val="0"/>
          <w:numId w:val="3"/>
        </w:numPr>
        <w:ind w:left="1080"/>
        <w:rPr>
          <w:i/>
        </w:rPr>
      </w:pPr>
      <w:r w:rsidRPr="001222BE">
        <w:rPr>
          <w:i/>
        </w:rPr>
        <w:t xml:space="preserve">Practical items such as </w:t>
      </w:r>
      <w:r w:rsidR="00187CA6">
        <w:rPr>
          <w:i/>
        </w:rPr>
        <w:t>clothing</w:t>
      </w:r>
      <w:r w:rsidRPr="001222BE">
        <w:rPr>
          <w:i/>
        </w:rPr>
        <w:t>, grocery/farmer’s market cards/coupons</w:t>
      </w:r>
    </w:p>
    <w:p w14:paraId="521CF186" w14:textId="77777777" w:rsidR="002F783D" w:rsidRPr="001222BE" w:rsidRDefault="002F783D" w:rsidP="002F783D">
      <w:pPr>
        <w:pStyle w:val="ListParagraph"/>
        <w:numPr>
          <w:ilvl w:val="0"/>
          <w:numId w:val="3"/>
        </w:numPr>
        <w:ind w:left="1080"/>
        <w:rPr>
          <w:i/>
        </w:rPr>
      </w:pPr>
      <w:r w:rsidRPr="001222BE">
        <w:rPr>
          <w:i/>
        </w:rPr>
        <w:t xml:space="preserve">Needs or wants from a list created by </w:t>
      </w:r>
      <w:r w:rsidR="00B53192">
        <w:rPr>
          <w:i/>
        </w:rPr>
        <w:t xml:space="preserve">the </w:t>
      </w:r>
      <w:r w:rsidRPr="001222BE">
        <w:rPr>
          <w:i/>
        </w:rPr>
        <w:t xml:space="preserve">child </w:t>
      </w:r>
    </w:p>
    <w:p w14:paraId="3B6A8FFA" w14:textId="77777777" w:rsidR="002F783D" w:rsidRPr="001222BE" w:rsidRDefault="002F783D" w:rsidP="002F783D">
      <w:pPr>
        <w:pStyle w:val="ListParagraph"/>
        <w:numPr>
          <w:ilvl w:val="0"/>
          <w:numId w:val="3"/>
        </w:numPr>
        <w:ind w:left="1080"/>
        <w:rPr>
          <w:i/>
        </w:rPr>
      </w:pPr>
      <w:r w:rsidRPr="001222BE">
        <w:rPr>
          <w:i/>
        </w:rPr>
        <w:t xml:space="preserve">Gifts that can stay at </w:t>
      </w:r>
      <w:r w:rsidR="004115D5">
        <w:rPr>
          <w:i/>
        </w:rPr>
        <w:t>Grandma’s house</w:t>
      </w:r>
      <w:r w:rsidRPr="001222BE">
        <w:rPr>
          <w:i/>
        </w:rPr>
        <w:t xml:space="preserve"> to be enjoyed at </w:t>
      </w:r>
      <w:proofErr w:type="gramStart"/>
      <w:r w:rsidRPr="001222BE">
        <w:rPr>
          <w:i/>
        </w:rPr>
        <w:t>sleep-overs</w:t>
      </w:r>
      <w:proofErr w:type="gramEnd"/>
      <w:r w:rsidRPr="001222BE">
        <w:rPr>
          <w:i/>
        </w:rPr>
        <w:t>, etc.</w:t>
      </w:r>
    </w:p>
    <w:p w14:paraId="02222BB0" w14:textId="77777777" w:rsidR="002F783D" w:rsidRPr="001222BE" w:rsidRDefault="005D3AE5" w:rsidP="002F783D">
      <w:pPr>
        <w:pStyle w:val="ListParagraph"/>
        <w:numPr>
          <w:ilvl w:val="0"/>
          <w:numId w:val="3"/>
        </w:numPr>
        <w:ind w:left="1080"/>
        <w:rPr>
          <w:i/>
        </w:rPr>
      </w:pPr>
      <w:r>
        <w:rPr>
          <w:i/>
        </w:rPr>
        <w:t>Money (1/3 for saving</w:t>
      </w:r>
      <w:r w:rsidR="002F783D" w:rsidRPr="001222BE">
        <w:rPr>
          <w:i/>
        </w:rPr>
        <w:t xml:space="preserve">, 1/3 for charity, 1/3 for </w:t>
      </w:r>
      <w:r>
        <w:rPr>
          <w:i/>
        </w:rPr>
        <w:t>spending</w:t>
      </w:r>
      <w:r w:rsidR="002F783D" w:rsidRPr="001222BE">
        <w:rPr>
          <w:i/>
        </w:rPr>
        <w:t>)</w:t>
      </w:r>
    </w:p>
    <w:p w14:paraId="73F2A573" w14:textId="77777777" w:rsidR="002F783D" w:rsidRPr="00B53192" w:rsidRDefault="002F783D" w:rsidP="002F783D">
      <w:pPr>
        <w:pStyle w:val="ListParagraph"/>
        <w:numPr>
          <w:ilvl w:val="0"/>
          <w:numId w:val="3"/>
        </w:numPr>
        <w:ind w:left="1080"/>
        <w:rPr>
          <w:i/>
        </w:rPr>
      </w:pPr>
      <w:r w:rsidRPr="001222BE">
        <w:rPr>
          <w:i/>
        </w:rPr>
        <w:t>Open-ended toys that encourage t</w:t>
      </w:r>
      <w:r w:rsidR="00B53192">
        <w:rPr>
          <w:i/>
        </w:rPr>
        <w:t>hinking, imagination, movement. (Se</w:t>
      </w:r>
      <w:r w:rsidRPr="00B53192">
        <w:rPr>
          <w:i/>
        </w:rPr>
        <w:t xml:space="preserve">e </w:t>
      </w:r>
      <w:hyperlink r:id="rId10" w:history="1">
        <w:r w:rsidR="00B53192" w:rsidRPr="000C0952">
          <w:rPr>
            <w:rStyle w:val="Hyperlink"/>
            <w:i/>
          </w:rPr>
          <w:t>www.extension.iastate.edu</w:t>
        </w:r>
      </w:hyperlink>
      <w:r w:rsidR="00B53192">
        <w:rPr>
          <w:i/>
        </w:rPr>
        <w:t xml:space="preserve"> for </w:t>
      </w:r>
      <w:hyperlink r:id="rId11" w:history="1">
        <w:r w:rsidR="00B53192" w:rsidRPr="005D3AE5">
          <w:rPr>
            <w:rStyle w:val="Hyperlink"/>
            <w:i/>
          </w:rPr>
          <w:t>“Understanding Children; Toys”</w:t>
        </w:r>
      </w:hyperlink>
      <w:r w:rsidR="00B53192">
        <w:rPr>
          <w:i/>
        </w:rPr>
        <w:t xml:space="preserve"> for age-appropriate toys.)</w:t>
      </w:r>
    </w:p>
    <w:p w14:paraId="3EC2148E" w14:textId="77777777" w:rsidR="002F783D" w:rsidRPr="001222BE" w:rsidRDefault="00B53192" w:rsidP="002F783D">
      <w:pPr>
        <w:pStyle w:val="ListParagraph"/>
        <w:numPr>
          <w:ilvl w:val="0"/>
          <w:numId w:val="3"/>
        </w:numPr>
        <w:ind w:left="1080"/>
        <w:rPr>
          <w:i/>
        </w:rPr>
      </w:pPr>
      <w:r>
        <w:rPr>
          <w:i/>
        </w:rPr>
        <w:t>A family heirloom and story.</w:t>
      </w:r>
      <w:r w:rsidR="003E052B">
        <w:rPr>
          <w:i/>
        </w:rPr>
        <w:t>”</w:t>
      </w:r>
    </w:p>
    <w:p w14:paraId="369B6C05" w14:textId="77777777" w:rsidR="002F783D" w:rsidRDefault="002F783D" w:rsidP="002F783D">
      <w:r>
        <w:rPr>
          <w:b/>
        </w:rPr>
        <w:t xml:space="preserve">Step 4 - </w:t>
      </w:r>
      <w:r w:rsidRPr="008955FE">
        <w:rPr>
          <w:b/>
        </w:rPr>
        <w:t>Consequences</w:t>
      </w:r>
      <w:r>
        <w:t xml:space="preserve"> result when what is specified (in step 3 above) occurs</w:t>
      </w:r>
      <w:r w:rsidR="00DB5218">
        <w:t xml:space="preserve"> or does NOT occur</w:t>
      </w:r>
      <w:r>
        <w:t>.</w:t>
      </w:r>
    </w:p>
    <w:p w14:paraId="038BCCE5" w14:textId="77777777" w:rsidR="002F783D" w:rsidRPr="001222BE" w:rsidRDefault="002F783D" w:rsidP="002F783D">
      <w:pPr>
        <w:ind w:left="360" w:firstLine="360"/>
        <w:rPr>
          <w:i/>
        </w:rPr>
      </w:pPr>
      <w:r w:rsidRPr="001222BE">
        <w:rPr>
          <w:i/>
        </w:rPr>
        <w:t>“</w:t>
      </w:r>
      <w:r>
        <w:rPr>
          <w:i/>
        </w:rPr>
        <w:t>When the children</w:t>
      </w:r>
      <w:r w:rsidRPr="001222BE">
        <w:rPr>
          <w:i/>
        </w:rPr>
        <w:t xml:space="preserve"> receive gifts of time/experience/savings, then</w:t>
      </w:r>
      <w:r>
        <w:rPr>
          <w:i/>
        </w:rPr>
        <w:t xml:space="preserve"> they</w:t>
      </w:r>
      <w:r w:rsidRPr="001222BE">
        <w:rPr>
          <w:i/>
        </w:rPr>
        <w:t>:</w:t>
      </w:r>
    </w:p>
    <w:p w14:paraId="25400ED6" w14:textId="74CD80DC" w:rsidR="002F783D" w:rsidRPr="001222BE" w:rsidRDefault="002F783D" w:rsidP="002F783D">
      <w:pPr>
        <w:pStyle w:val="ListParagraph"/>
        <w:numPr>
          <w:ilvl w:val="0"/>
          <w:numId w:val="4"/>
        </w:numPr>
        <w:ind w:left="1080"/>
        <w:rPr>
          <w:i/>
        </w:rPr>
      </w:pPr>
      <w:r w:rsidRPr="001222BE">
        <w:rPr>
          <w:i/>
        </w:rPr>
        <w:t>Create a special bond with you</w:t>
      </w:r>
      <w:r w:rsidR="00187CA6">
        <w:rPr>
          <w:i/>
        </w:rPr>
        <w:t>.</w:t>
      </w:r>
      <w:r w:rsidRPr="001222BE">
        <w:rPr>
          <w:i/>
        </w:rPr>
        <w:t xml:space="preserve"> </w:t>
      </w:r>
    </w:p>
    <w:p w14:paraId="2585F093" w14:textId="0AD5785A" w:rsidR="002F783D" w:rsidRPr="001222BE" w:rsidRDefault="002F783D" w:rsidP="002F783D">
      <w:pPr>
        <w:pStyle w:val="ListParagraph"/>
        <w:numPr>
          <w:ilvl w:val="0"/>
          <w:numId w:val="4"/>
        </w:numPr>
        <w:ind w:left="1080"/>
        <w:rPr>
          <w:i/>
        </w:rPr>
      </w:pPr>
      <w:r w:rsidRPr="001222BE">
        <w:rPr>
          <w:i/>
        </w:rPr>
        <w:t>Enjoy the gift and are not overwhelmed</w:t>
      </w:r>
      <w:r w:rsidR="00187CA6">
        <w:rPr>
          <w:i/>
        </w:rPr>
        <w:t>.</w:t>
      </w:r>
    </w:p>
    <w:p w14:paraId="1E6B0029" w14:textId="77777777" w:rsidR="002F783D" w:rsidRPr="001222BE" w:rsidRDefault="002F783D" w:rsidP="002F783D">
      <w:pPr>
        <w:pStyle w:val="ListParagraph"/>
        <w:numPr>
          <w:ilvl w:val="0"/>
          <w:numId w:val="4"/>
        </w:numPr>
        <w:ind w:left="1080"/>
        <w:rPr>
          <w:i/>
        </w:rPr>
      </w:pPr>
      <w:r w:rsidRPr="001222BE">
        <w:rPr>
          <w:i/>
        </w:rPr>
        <w:t>Learn important value</w:t>
      </w:r>
      <w:r w:rsidR="005D3AE5">
        <w:rPr>
          <w:i/>
        </w:rPr>
        <w:t>s of (education, saving, work</w:t>
      </w:r>
      <w:r w:rsidRPr="001222BE">
        <w:rPr>
          <w:i/>
        </w:rPr>
        <w:t>, appreciat</w:t>
      </w:r>
      <w:r w:rsidR="005D3AE5">
        <w:rPr>
          <w:i/>
        </w:rPr>
        <w:t>ion</w:t>
      </w:r>
      <w:r w:rsidRPr="001222BE">
        <w:rPr>
          <w:i/>
        </w:rPr>
        <w:t>, family relationships, etc.)</w:t>
      </w:r>
    </w:p>
    <w:p w14:paraId="09F1E6AF" w14:textId="77777777" w:rsidR="005D3AE5" w:rsidRDefault="002F783D" w:rsidP="00DB5218">
      <w:pPr>
        <w:pStyle w:val="ListParagraph"/>
        <w:numPr>
          <w:ilvl w:val="0"/>
          <w:numId w:val="4"/>
        </w:numPr>
        <w:ind w:left="1080"/>
        <w:rPr>
          <w:i/>
        </w:rPr>
      </w:pPr>
      <w:r w:rsidRPr="001222BE">
        <w:rPr>
          <w:i/>
        </w:rPr>
        <w:t>Will remember your generosity when they get older (you will provide a legacy).”</w:t>
      </w:r>
    </w:p>
    <w:p w14:paraId="202B8D7C" w14:textId="77777777" w:rsidR="00DB5218" w:rsidRPr="005D3AE5" w:rsidRDefault="00DB5218" w:rsidP="005D3AE5">
      <w:pPr>
        <w:rPr>
          <w:i/>
        </w:rPr>
      </w:pPr>
      <w:r w:rsidRPr="005D3AE5">
        <w:rPr>
          <w:i/>
        </w:rPr>
        <w:t>OR</w:t>
      </w:r>
    </w:p>
    <w:p w14:paraId="41DF9395" w14:textId="77777777" w:rsidR="00DB5218" w:rsidRPr="00DB5218" w:rsidRDefault="00DB5218" w:rsidP="00097CF1">
      <w:pPr>
        <w:ind w:left="720"/>
        <w:rPr>
          <w:i/>
        </w:rPr>
      </w:pPr>
      <w:r>
        <w:rPr>
          <w:i/>
        </w:rPr>
        <w:lastRenderedPageBreak/>
        <w:t>“When the children receive too many toys or things they cannot use, I will return or donate them.”</w:t>
      </w:r>
    </w:p>
    <w:p w14:paraId="2234DCBD" w14:textId="3A76D4E9" w:rsidR="002F783D" w:rsidRDefault="002F783D" w:rsidP="002F783D">
      <w:r>
        <w:t>If</w:t>
      </w:r>
      <w:r w:rsidR="003E052B">
        <w:t xml:space="preserve"> </w:t>
      </w:r>
      <w:r>
        <w:t>at first you don’t succeed at getting your family’s needs met around gift giving practices, keep trying to communicate as positively as possible.  Your child needs her extended family for support throughout her lifetime.  Avoid communication that feels blaming and destroys relationships. Commit to assertive communication to preserve relationships and find positive solutions.</w:t>
      </w:r>
    </w:p>
    <w:p w14:paraId="6104F415" w14:textId="77777777" w:rsidR="002F783D" w:rsidRDefault="002F783D" w:rsidP="002F783D"/>
    <w:p w14:paraId="1614B707" w14:textId="7BD2BBAB" w:rsidR="00D66FC0" w:rsidRPr="00187CA6" w:rsidRDefault="00D66FC0" w:rsidP="002F783D">
      <w:pPr>
        <w:rPr>
          <w:b/>
          <w:sz w:val="24"/>
          <w:szCs w:val="24"/>
        </w:rPr>
      </w:pPr>
      <w:r w:rsidRPr="00187CA6">
        <w:rPr>
          <w:b/>
          <w:sz w:val="24"/>
          <w:szCs w:val="24"/>
        </w:rPr>
        <w:t>References:</w:t>
      </w:r>
    </w:p>
    <w:p w14:paraId="33BE4283" w14:textId="5A1BA1F7" w:rsidR="00D66FC0" w:rsidRDefault="009C425D" w:rsidP="002F783D">
      <w:r w:rsidRPr="009C425D">
        <w:t xml:space="preserve">Anthony Bower, Sharon. </w:t>
      </w:r>
      <w:proofErr w:type="gramStart"/>
      <w:r w:rsidR="00704BF8" w:rsidRPr="009C425D">
        <w:rPr>
          <w:i/>
        </w:rPr>
        <w:t xml:space="preserve">The </w:t>
      </w:r>
      <w:r w:rsidR="00D66FC0" w:rsidRPr="009C425D">
        <w:rPr>
          <w:i/>
        </w:rPr>
        <w:t xml:space="preserve">Assertive </w:t>
      </w:r>
      <w:r w:rsidR="00186BF8" w:rsidRPr="009C425D">
        <w:rPr>
          <w:i/>
        </w:rPr>
        <w:t>Advantage, A Guide to H</w:t>
      </w:r>
      <w:r w:rsidR="00704BF8" w:rsidRPr="009C425D">
        <w:rPr>
          <w:i/>
        </w:rPr>
        <w:t>ealthy and Positive C</w:t>
      </w:r>
      <w:r w:rsidR="00D66FC0" w:rsidRPr="009C425D">
        <w:rPr>
          <w:i/>
        </w:rPr>
        <w:t>ommunications</w:t>
      </w:r>
      <w:r w:rsidRPr="009C425D">
        <w:rPr>
          <w:i/>
        </w:rPr>
        <w:t>.</w:t>
      </w:r>
      <w:proofErr w:type="gramEnd"/>
      <w:r>
        <w:t xml:space="preserve">  </w:t>
      </w:r>
      <w:proofErr w:type="gramStart"/>
      <w:r>
        <w:t>National Press Publications, 1994.</w:t>
      </w:r>
      <w:proofErr w:type="gramEnd"/>
    </w:p>
    <w:p w14:paraId="0894CC5B" w14:textId="77777777" w:rsidR="00D17DBD" w:rsidRPr="003B029A" w:rsidRDefault="00D17DBD" w:rsidP="00D17DBD">
      <w:pPr>
        <w:pStyle w:val="Heading1"/>
        <w:rPr>
          <w:rFonts w:ascii="Times New Roman" w:eastAsia="Times New Roman" w:hAnsi="Times New Roman" w:cs="Times New Roman"/>
          <w:b/>
          <w:bCs/>
          <w:color w:val="auto"/>
          <w:kern w:val="36"/>
          <w:sz w:val="48"/>
          <w:szCs w:val="48"/>
        </w:rPr>
      </w:pPr>
      <w:proofErr w:type="spellStart"/>
      <w:r w:rsidRPr="003B029A">
        <w:rPr>
          <w:rFonts w:asciiTheme="minorHAnsi" w:hAnsiTheme="minorHAnsi"/>
          <w:color w:val="auto"/>
          <w:sz w:val="22"/>
          <w:szCs w:val="22"/>
        </w:rPr>
        <w:t>Bodnar</w:t>
      </w:r>
      <w:proofErr w:type="spellEnd"/>
      <w:r w:rsidRPr="003B029A">
        <w:rPr>
          <w:rFonts w:asciiTheme="minorHAnsi" w:hAnsiTheme="minorHAnsi"/>
          <w:color w:val="auto"/>
          <w:sz w:val="22"/>
          <w:szCs w:val="22"/>
        </w:rPr>
        <w:t xml:space="preserve">, Janet. </w:t>
      </w:r>
      <w:r w:rsidRPr="003B029A">
        <w:rPr>
          <w:rFonts w:asciiTheme="minorHAnsi" w:hAnsiTheme="minorHAnsi"/>
          <w:i/>
          <w:color w:val="auto"/>
          <w:sz w:val="22"/>
          <w:szCs w:val="22"/>
        </w:rPr>
        <w:t>Raising Money Smart Kids:</w:t>
      </w:r>
      <w:r w:rsidRPr="003B029A">
        <w:rPr>
          <w:i/>
          <w:noProof/>
          <w:color w:val="auto"/>
        </w:rPr>
        <w:t xml:space="preserve"> </w:t>
      </w:r>
      <w:r w:rsidRPr="003B029A">
        <w:rPr>
          <w:rFonts w:asciiTheme="minorHAnsi" w:eastAsia="Times New Roman" w:hAnsiTheme="minorHAnsi" w:cs="Times New Roman"/>
          <w:bCs/>
          <w:i/>
          <w:color w:val="auto"/>
          <w:kern w:val="36"/>
          <w:sz w:val="22"/>
          <w:szCs w:val="22"/>
        </w:rPr>
        <w:t xml:space="preserve">What They Need to Know about Money and How to Tell Them. </w:t>
      </w:r>
      <w:proofErr w:type="gramStart"/>
      <w:r>
        <w:rPr>
          <w:rFonts w:asciiTheme="minorHAnsi" w:eastAsia="Times New Roman" w:hAnsiTheme="minorHAnsi" w:cs="Times New Roman"/>
          <w:bCs/>
          <w:color w:val="auto"/>
          <w:kern w:val="36"/>
          <w:sz w:val="22"/>
          <w:szCs w:val="22"/>
        </w:rPr>
        <w:t>Kaplan Publishing,</w:t>
      </w:r>
      <w:r w:rsidRPr="003B029A">
        <w:rPr>
          <w:rFonts w:asciiTheme="minorHAnsi" w:eastAsia="Times New Roman" w:hAnsiTheme="minorHAnsi" w:cs="Times New Roman"/>
          <w:bCs/>
          <w:color w:val="auto"/>
          <w:kern w:val="36"/>
          <w:sz w:val="22"/>
          <w:szCs w:val="22"/>
        </w:rPr>
        <w:t xml:space="preserve"> 2005.</w:t>
      </w:r>
      <w:proofErr w:type="gramEnd"/>
    </w:p>
    <w:p w14:paraId="250A738F" w14:textId="4F7072D5" w:rsidR="00D66FC0" w:rsidRDefault="00D17DBD" w:rsidP="002F783D">
      <w:r>
        <w:br/>
      </w:r>
      <w:r w:rsidR="003B029A" w:rsidRPr="003B029A">
        <w:t xml:space="preserve">Rosenberg, Marshall B. </w:t>
      </w:r>
      <w:r w:rsidR="00704BF8" w:rsidRPr="003B029A">
        <w:rPr>
          <w:i/>
        </w:rPr>
        <w:t>Nonviolent Communication: A Language of Life</w:t>
      </w:r>
      <w:r w:rsidR="003B029A" w:rsidRPr="003B029A">
        <w:rPr>
          <w:i/>
        </w:rPr>
        <w:t>.</w:t>
      </w:r>
      <w:r w:rsidR="00704BF8" w:rsidRPr="003B029A">
        <w:t xml:space="preserve"> </w:t>
      </w:r>
      <w:r w:rsidR="003B029A">
        <w:t xml:space="preserve">Chicago: </w:t>
      </w:r>
      <w:proofErr w:type="spellStart"/>
      <w:r w:rsidR="003B029A">
        <w:t>Puddledancer</w:t>
      </w:r>
      <w:proofErr w:type="spellEnd"/>
      <w:r w:rsidR="003B029A">
        <w:t xml:space="preserve"> Press, 2003. See also </w:t>
      </w:r>
      <w:hyperlink r:id="rId12" w:history="1">
        <w:r w:rsidR="00704BF8" w:rsidRPr="000C0952">
          <w:rPr>
            <w:rStyle w:val="Hyperlink"/>
          </w:rPr>
          <w:t>www.nonviolentcommunication.com</w:t>
        </w:r>
      </w:hyperlink>
      <w:r w:rsidR="003B029A">
        <w:t>.</w:t>
      </w:r>
      <w:r w:rsidR="00D66FC0">
        <w:t xml:space="preserve"> </w:t>
      </w:r>
    </w:p>
    <w:p w14:paraId="1CFFF1DE" w14:textId="588F62D3" w:rsidR="00D66FC0" w:rsidRPr="003B029A" w:rsidRDefault="00D66FC0" w:rsidP="002F783D">
      <w:pPr>
        <w:rPr>
          <w:noProof/>
        </w:rPr>
      </w:pPr>
    </w:p>
    <w:p w14:paraId="21EE9EFA" w14:textId="386681DE" w:rsidR="002F783D" w:rsidRDefault="008B443C" w:rsidP="002F783D">
      <w:r>
        <w:rPr>
          <w:noProof/>
        </w:rPr>
        <mc:AlternateContent>
          <mc:Choice Requires="wps">
            <w:drawing>
              <wp:anchor distT="0" distB="0" distL="114300" distR="114300" simplePos="0" relativeHeight="251663360" behindDoc="0" locked="0" layoutInCell="1" allowOverlap="1" wp14:anchorId="4F90EA07" wp14:editId="056EFA38">
                <wp:simplePos x="0" y="0"/>
                <wp:positionH relativeFrom="column">
                  <wp:posOffset>0</wp:posOffset>
                </wp:positionH>
                <wp:positionV relativeFrom="paragraph">
                  <wp:posOffset>20320</wp:posOffset>
                </wp:positionV>
                <wp:extent cx="5998210" cy="40005"/>
                <wp:effectExtent l="21590" t="20955" r="19050"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8210" cy="400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0CF510" id="Straight Arrow Connector 1" o:spid="_x0000_s1026" type="#_x0000_t32" style="position:absolute;margin-left:0;margin-top:1.6pt;width:472.3pt;height:3.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" strokeweight="2pt"/>
            </w:pict>
          </mc:Fallback>
        </mc:AlternateContent>
      </w:r>
    </w:p>
    <w:p w14:paraId="10ABFE94" w14:textId="7422DF03" w:rsidR="008B443C" w:rsidRPr="008B443C" w:rsidRDefault="002F783D" w:rsidP="002F783D">
      <w:pPr>
        <w:rPr>
          <w:rFonts w:ascii="Calibri" w:eastAsia="Calibri" w:hAnsi="Calibri" w:cs="Times New Roman"/>
          <w:sz w:val="18"/>
          <w:szCs w:val="18"/>
        </w:rPr>
      </w:pPr>
      <w:r w:rsidRPr="005D3AE5">
        <w:rPr>
          <w:sz w:val="18"/>
          <w:szCs w:val="18"/>
        </w:rPr>
        <w:t xml:space="preserve">Prepared by Kristi Cooper, Iowa State University Extension and Outreach, 2013, </w:t>
      </w:r>
      <w:r w:rsidR="005D3AE5" w:rsidRPr="005D3AE5">
        <w:rPr>
          <w:sz w:val="18"/>
          <w:szCs w:val="18"/>
        </w:rPr>
        <w:t>for Reclaim Your Holidays, a program of University of Northern Iowa Center for Energy and Environmental Education, in partnership with Iowa State University Extension and Outreach.</w:t>
      </w:r>
      <w:r w:rsidR="008B443C" w:rsidRPr="008B443C">
        <w:rPr>
          <w:rFonts w:ascii="Calibri" w:eastAsia="Calibri" w:hAnsi="Calibri" w:cs="Times New Roman"/>
          <w:sz w:val="18"/>
          <w:szCs w:val="18"/>
        </w:rPr>
        <w:t xml:space="preserve"> Support for this project is provided by the Resource Enhancement and Protection Program (REAP) Conservation Education Program and Iowa Department of Natural Resources Solid Waste Alternatives Program Agreement Number 10-G550-41FL. Any opinions, findings, conclusions, or recommendations expressed herein are those of the author(s) and do not necessarily reflect the views of IDNR.  For more information, visit www.ReclaimYourHolidays.org.</w:t>
      </w:r>
    </w:p>
    <w:p w14:paraId="030EEB2F" w14:textId="77777777" w:rsidR="002F783D" w:rsidRPr="005C2F90" w:rsidRDefault="002F783D" w:rsidP="002F783D"/>
    <w:p w14:paraId="6E611C20" w14:textId="77777777" w:rsidR="002F783D" w:rsidRPr="005C2F90" w:rsidRDefault="002F783D" w:rsidP="002F783D">
      <w:pPr>
        <w:rPr>
          <w:b/>
        </w:rPr>
      </w:pPr>
    </w:p>
    <w:p w14:paraId="1E80DE5B" w14:textId="77777777" w:rsidR="004A6B52" w:rsidRDefault="004A6B52"/>
    <w:sectPr w:rsidR="004A6B52" w:rsidSect="00661A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27716" w14:textId="77777777" w:rsidR="00F22C91" w:rsidRDefault="00F22C91" w:rsidP="005D3AE5">
      <w:pPr>
        <w:spacing w:after="0" w:line="240" w:lineRule="auto"/>
      </w:pPr>
      <w:r>
        <w:separator/>
      </w:r>
    </w:p>
  </w:endnote>
  <w:endnote w:type="continuationSeparator" w:id="0">
    <w:p w14:paraId="19B7132B" w14:textId="77777777" w:rsidR="00F22C91" w:rsidRDefault="00F22C91" w:rsidP="005D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3343B" w14:textId="77777777" w:rsidR="00F22C91" w:rsidRDefault="00F22C91" w:rsidP="005D3AE5">
      <w:pPr>
        <w:spacing w:after="0" w:line="240" w:lineRule="auto"/>
      </w:pPr>
      <w:r>
        <w:separator/>
      </w:r>
    </w:p>
  </w:footnote>
  <w:footnote w:type="continuationSeparator" w:id="0">
    <w:p w14:paraId="3930A422" w14:textId="77777777" w:rsidR="00F22C91" w:rsidRDefault="00F22C91" w:rsidP="005D3A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5A61"/>
    <w:multiLevelType w:val="hybridMultilevel"/>
    <w:tmpl w:val="1620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F7C4D"/>
    <w:multiLevelType w:val="hybridMultilevel"/>
    <w:tmpl w:val="EAB4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53238"/>
    <w:multiLevelType w:val="hybridMultilevel"/>
    <w:tmpl w:val="1550F65C"/>
    <w:lvl w:ilvl="0" w:tplc="ED126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9660D2"/>
    <w:multiLevelType w:val="hybridMultilevel"/>
    <w:tmpl w:val="62E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F16EB5"/>
    <w:multiLevelType w:val="hybridMultilevel"/>
    <w:tmpl w:val="C286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3D"/>
    <w:rsid w:val="00097CF1"/>
    <w:rsid w:val="000F559C"/>
    <w:rsid w:val="00186BF8"/>
    <w:rsid w:val="00187CA6"/>
    <w:rsid w:val="002148B0"/>
    <w:rsid w:val="0028512D"/>
    <w:rsid w:val="002F783D"/>
    <w:rsid w:val="00313CA1"/>
    <w:rsid w:val="00314484"/>
    <w:rsid w:val="00370896"/>
    <w:rsid w:val="003854AB"/>
    <w:rsid w:val="003B029A"/>
    <w:rsid w:val="003C0B99"/>
    <w:rsid w:val="003E052B"/>
    <w:rsid w:val="004115D5"/>
    <w:rsid w:val="004836C5"/>
    <w:rsid w:val="004A6B52"/>
    <w:rsid w:val="0052353A"/>
    <w:rsid w:val="005D3AE5"/>
    <w:rsid w:val="00634719"/>
    <w:rsid w:val="00661A25"/>
    <w:rsid w:val="00704BF8"/>
    <w:rsid w:val="007A0A7E"/>
    <w:rsid w:val="007A1F19"/>
    <w:rsid w:val="008864D8"/>
    <w:rsid w:val="008B443C"/>
    <w:rsid w:val="00940089"/>
    <w:rsid w:val="00944D1A"/>
    <w:rsid w:val="00974E3F"/>
    <w:rsid w:val="009965FB"/>
    <w:rsid w:val="009A017C"/>
    <w:rsid w:val="009C425D"/>
    <w:rsid w:val="00A0251E"/>
    <w:rsid w:val="00A13E2E"/>
    <w:rsid w:val="00A507B3"/>
    <w:rsid w:val="00B05D85"/>
    <w:rsid w:val="00B53192"/>
    <w:rsid w:val="00C6024F"/>
    <w:rsid w:val="00D17DBD"/>
    <w:rsid w:val="00D66FC0"/>
    <w:rsid w:val="00DB5218"/>
    <w:rsid w:val="00DE4F51"/>
    <w:rsid w:val="00E03BFB"/>
    <w:rsid w:val="00E60AC3"/>
    <w:rsid w:val="00EA623C"/>
    <w:rsid w:val="00EE3E16"/>
    <w:rsid w:val="00F22903"/>
    <w:rsid w:val="00F22C91"/>
    <w:rsid w:val="00F8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81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3D"/>
  </w:style>
  <w:style w:type="paragraph" w:styleId="Heading1">
    <w:name w:val="heading 1"/>
    <w:basedOn w:val="Normal"/>
    <w:next w:val="Normal"/>
    <w:link w:val="Heading1Char"/>
    <w:uiPriority w:val="9"/>
    <w:qFormat/>
    <w:rsid w:val="003B02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3D"/>
    <w:pPr>
      <w:ind w:left="720"/>
      <w:contextualSpacing/>
    </w:pPr>
  </w:style>
  <w:style w:type="character" w:styleId="Hyperlink">
    <w:name w:val="Hyperlink"/>
    <w:basedOn w:val="DefaultParagraphFont"/>
    <w:uiPriority w:val="99"/>
    <w:unhideWhenUsed/>
    <w:rsid w:val="00B53192"/>
    <w:rPr>
      <w:color w:val="0000FF" w:themeColor="hyperlink"/>
      <w:u w:val="single"/>
    </w:rPr>
  </w:style>
  <w:style w:type="character" w:styleId="FollowedHyperlink">
    <w:name w:val="FollowedHyperlink"/>
    <w:basedOn w:val="DefaultParagraphFont"/>
    <w:uiPriority w:val="99"/>
    <w:semiHidden/>
    <w:unhideWhenUsed/>
    <w:rsid w:val="005D3AE5"/>
    <w:rPr>
      <w:color w:val="800080" w:themeColor="followedHyperlink"/>
      <w:u w:val="single"/>
    </w:rPr>
  </w:style>
  <w:style w:type="paragraph" w:styleId="BalloonText">
    <w:name w:val="Balloon Text"/>
    <w:basedOn w:val="Normal"/>
    <w:link w:val="BalloonTextChar"/>
    <w:uiPriority w:val="99"/>
    <w:semiHidden/>
    <w:unhideWhenUsed/>
    <w:rsid w:val="005D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E5"/>
    <w:rPr>
      <w:rFonts w:ascii="Tahoma" w:hAnsi="Tahoma" w:cs="Tahoma"/>
      <w:sz w:val="16"/>
      <w:szCs w:val="16"/>
    </w:rPr>
  </w:style>
  <w:style w:type="paragraph" w:styleId="Header">
    <w:name w:val="header"/>
    <w:basedOn w:val="Normal"/>
    <w:link w:val="HeaderChar"/>
    <w:uiPriority w:val="99"/>
    <w:unhideWhenUsed/>
    <w:rsid w:val="005D3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E5"/>
  </w:style>
  <w:style w:type="paragraph" w:styleId="Footer">
    <w:name w:val="footer"/>
    <w:basedOn w:val="Normal"/>
    <w:link w:val="FooterChar"/>
    <w:uiPriority w:val="99"/>
    <w:unhideWhenUsed/>
    <w:rsid w:val="005D3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E5"/>
  </w:style>
  <w:style w:type="character" w:styleId="CommentReference">
    <w:name w:val="annotation reference"/>
    <w:basedOn w:val="DefaultParagraphFont"/>
    <w:uiPriority w:val="99"/>
    <w:semiHidden/>
    <w:unhideWhenUsed/>
    <w:rsid w:val="00F84D67"/>
    <w:rPr>
      <w:sz w:val="18"/>
      <w:szCs w:val="18"/>
    </w:rPr>
  </w:style>
  <w:style w:type="paragraph" w:styleId="CommentText">
    <w:name w:val="annotation text"/>
    <w:basedOn w:val="Normal"/>
    <w:link w:val="CommentTextChar"/>
    <w:uiPriority w:val="99"/>
    <w:semiHidden/>
    <w:unhideWhenUsed/>
    <w:rsid w:val="00F84D67"/>
    <w:pPr>
      <w:spacing w:line="240" w:lineRule="auto"/>
    </w:pPr>
    <w:rPr>
      <w:sz w:val="24"/>
      <w:szCs w:val="24"/>
    </w:rPr>
  </w:style>
  <w:style w:type="character" w:customStyle="1" w:styleId="CommentTextChar">
    <w:name w:val="Comment Text Char"/>
    <w:basedOn w:val="DefaultParagraphFont"/>
    <w:link w:val="CommentText"/>
    <w:uiPriority w:val="99"/>
    <w:semiHidden/>
    <w:rsid w:val="00F84D67"/>
    <w:rPr>
      <w:sz w:val="24"/>
      <w:szCs w:val="24"/>
    </w:rPr>
  </w:style>
  <w:style w:type="paragraph" w:styleId="CommentSubject">
    <w:name w:val="annotation subject"/>
    <w:basedOn w:val="CommentText"/>
    <w:next w:val="CommentText"/>
    <w:link w:val="CommentSubjectChar"/>
    <w:uiPriority w:val="99"/>
    <w:semiHidden/>
    <w:unhideWhenUsed/>
    <w:rsid w:val="00F84D67"/>
    <w:rPr>
      <w:b/>
      <w:bCs/>
      <w:sz w:val="20"/>
      <w:szCs w:val="20"/>
    </w:rPr>
  </w:style>
  <w:style w:type="character" w:customStyle="1" w:styleId="CommentSubjectChar">
    <w:name w:val="Comment Subject Char"/>
    <w:basedOn w:val="CommentTextChar"/>
    <w:link w:val="CommentSubject"/>
    <w:uiPriority w:val="99"/>
    <w:semiHidden/>
    <w:rsid w:val="00F84D67"/>
    <w:rPr>
      <w:b/>
      <w:bCs/>
      <w:sz w:val="20"/>
      <w:szCs w:val="20"/>
    </w:rPr>
  </w:style>
  <w:style w:type="character" w:customStyle="1" w:styleId="Heading1Char">
    <w:name w:val="Heading 1 Char"/>
    <w:basedOn w:val="DefaultParagraphFont"/>
    <w:link w:val="Heading1"/>
    <w:uiPriority w:val="9"/>
    <w:rsid w:val="003B029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3D"/>
  </w:style>
  <w:style w:type="paragraph" w:styleId="Heading1">
    <w:name w:val="heading 1"/>
    <w:basedOn w:val="Normal"/>
    <w:next w:val="Normal"/>
    <w:link w:val="Heading1Char"/>
    <w:uiPriority w:val="9"/>
    <w:qFormat/>
    <w:rsid w:val="003B02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3D"/>
    <w:pPr>
      <w:ind w:left="720"/>
      <w:contextualSpacing/>
    </w:pPr>
  </w:style>
  <w:style w:type="character" w:styleId="Hyperlink">
    <w:name w:val="Hyperlink"/>
    <w:basedOn w:val="DefaultParagraphFont"/>
    <w:uiPriority w:val="99"/>
    <w:unhideWhenUsed/>
    <w:rsid w:val="00B53192"/>
    <w:rPr>
      <w:color w:val="0000FF" w:themeColor="hyperlink"/>
      <w:u w:val="single"/>
    </w:rPr>
  </w:style>
  <w:style w:type="character" w:styleId="FollowedHyperlink">
    <w:name w:val="FollowedHyperlink"/>
    <w:basedOn w:val="DefaultParagraphFont"/>
    <w:uiPriority w:val="99"/>
    <w:semiHidden/>
    <w:unhideWhenUsed/>
    <w:rsid w:val="005D3AE5"/>
    <w:rPr>
      <w:color w:val="800080" w:themeColor="followedHyperlink"/>
      <w:u w:val="single"/>
    </w:rPr>
  </w:style>
  <w:style w:type="paragraph" w:styleId="BalloonText">
    <w:name w:val="Balloon Text"/>
    <w:basedOn w:val="Normal"/>
    <w:link w:val="BalloonTextChar"/>
    <w:uiPriority w:val="99"/>
    <w:semiHidden/>
    <w:unhideWhenUsed/>
    <w:rsid w:val="005D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E5"/>
    <w:rPr>
      <w:rFonts w:ascii="Tahoma" w:hAnsi="Tahoma" w:cs="Tahoma"/>
      <w:sz w:val="16"/>
      <w:szCs w:val="16"/>
    </w:rPr>
  </w:style>
  <w:style w:type="paragraph" w:styleId="Header">
    <w:name w:val="header"/>
    <w:basedOn w:val="Normal"/>
    <w:link w:val="HeaderChar"/>
    <w:uiPriority w:val="99"/>
    <w:unhideWhenUsed/>
    <w:rsid w:val="005D3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E5"/>
  </w:style>
  <w:style w:type="paragraph" w:styleId="Footer">
    <w:name w:val="footer"/>
    <w:basedOn w:val="Normal"/>
    <w:link w:val="FooterChar"/>
    <w:uiPriority w:val="99"/>
    <w:unhideWhenUsed/>
    <w:rsid w:val="005D3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E5"/>
  </w:style>
  <w:style w:type="character" w:styleId="CommentReference">
    <w:name w:val="annotation reference"/>
    <w:basedOn w:val="DefaultParagraphFont"/>
    <w:uiPriority w:val="99"/>
    <w:semiHidden/>
    <w:unhideWhenUsed/>
    <w:rsid w:val="00F84D67"/>
    <w:rPr>
      <w:sz w:val="18"/>
      <w:szCs w:val="18"/>
    </w:rPr>
  </w:style>
  <w:style w:type="paragraph" w:styleId="CommentText">
    <w:name w:val="annotation text"/>
    <w:basedOn w:val="Normal"/>
    <w:link w:val="CommentTextChar"/>
    <w:uiPriority w:val="99"/>
    <w:semiHidden/>
    <w:unhideWhenUsed/>
    <w:rsid w:val="00F84D67"/>
    <w:pPr>
      <w:spacing w:line="240" w:lineRule="auto"/>
    </w:pPr>
    <w:rPr>
      <w:sz w:val="24"/>
      <w:szCs w:val="24"/>
    </w:rPr>
  </w:style>
  <w:style w:type="character" w:customStyle="1" w:styleId="CommentTextChar">
    <w:name w:val="Comment Text Char"/>
    <w:basedOn w:val="DefaultParagraphFont"/>
    <w:link w:val="CommentText"/>
    <w:uiPriority w:val="99"/>
    <w:semiHidden/>
    <w:rsid w:val="00F84D67"/>
    <w:rPr>
      <w:sz w:val="24"/>
      <w:szCs w:val="24"/>
    </w:rPr>
  </w:style>
  <w:style w:type="paragraph" w:styleId="CommentSubject">
    <w:name w:val="annotation subject"/>
    <w:basedOn w:val="CommentText"/>
    <w:next w:val="CommentText"/>
    <w:link w:val="CommentSubjectChar"/>
    <w:uiPriority w:val="99"/>
    <w:semiHidden/>
    <w:unhideWhenUsed/>
    <w:rsid w:val="00F84D67"/>
    <w:rPr>
      <w:b/>
      <w:bCs/>
      <w:sz w:val="20"/>
      <w:szCs w:val="20"/>
    </w:rPr>
  </w:style>
  <w:style w:type="character" w:customStyle="1" w:styleId="CommentSubjectChar">
    <w:name w:val="Comment Subject Char"/>
    <w:basedOn w:val="CommentTextChar"/>
    <w:link w:val="CommentSubject"/>
    <w:uiPriority w:val="99"/>
    <w:semiHidden/>
    <w:rsid w:val="00F84D67"/>
    <w:rPr>
      <w:b/>
      <w:bCs/>
      <w:sz w:val="20"/>
      <w:szCs w:val="20"/>
    </w:rPr>
  </w:style>
  <w:style w:type="character" w:customStyle="1" w:styleId="Heading1Char">
    <w:name w:val="Heading 1 Char"/>
    <w:basedOn w:val="DefaultParagraphFont"/>
    <w:link w:val="Heading1"/>
    <w:uiPriority w:val="9"/>
    <w:rsid w:val="003B02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tension.iastate.edu/publications/pm1529m.pdf" TargetMode="External"/><Relationship Id="rId12" Type="http://schemas.openxmlformats.org/officeDocument/2006/relationships/hyperlink" Target="http://www.nonviolentcommunicatio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eclaimYourHolidays.org" TargetMode="External"/><Relationship Id="rId10" Type="http://schemas.openxmlformats.org/officeDocument/2006/relationships/hyperlink" Target="http://www.extension.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Iowa State University Extension</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Kristi A [FCSXT]</dc:creator>
  <cp:lastModifiedBy>Bridget Bryson</cp:lastModifiedBy>
  <cp:revision>2</cp:revision>
  <dcterms:created xsi:type="dcterms:W3CDTF">2015-05-04T21:22:00Z</dcterms:created>
  <dcterms:modified xsi:type="dcterms:W3CDTF">2015-05-04T21:22:00Z</dcterms:modified>
</cp:coreProperties>
</file>