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B" w:rsidRPr="00A85EDB" w:rsidRDefault="00A85EDB" w:rsidP="00A8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85ED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Part I &amp; Part II Assignments</w:t>
      </w:r>
    </w:p>
    <w:p w:rsidR="00A85EDB" w:rsidRPr="00A85EDB" w:rsidRDefault="00A85EDB" w:rsidP="00A85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85EDB">
        <w:rPr>
          <w:rFonts w:ascii="Times New Roman" w:eastAsia="Times New Roman" w:hAnsi="Times New Roman" w:cs="Times New Roman"/>
          <w:color w:val="000000"/>
        </w:rPr>
        <w:t xml:space="preserve">Electronic version </w:t>
      </w:r>
      <w:r w:rsidRPr="00A85EDB">
        <w:rPr>
          <w:rFonts w:ascii="Times New Roman" w:eastAsia="Times New Roman" w:hAnsi="Times New Roman" w:cs="Times New Roman"/>
          <w:color w:val="000000"/>
          <w:sz w:val="20"/>
          <w:szCs w:val="20"/>
        </w:rPr>
        <w:t>available at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85EDB">
        <w:rPr>
          <w:rFonts w:ascii="Times New Roman" w:eastAsia="Times New Roman" w:hAnsi="Times New Roman" w:cs="Times New Roman"/>
          <w:color w:val="000000"/>
        </w:rPr>
        <w:t>http://www.uni.edu/ceee/education/waste-reduction-education/miniunit-format.</w:t>
      </w:r>
      <w:r w:rsidRPr="00A85EDB">
        <w:rPr>
          <w:rFonts w:ascii="Lucida Grande" w:eastAsia="Times New Roman" w:hAnsi="Lucida Grande" w:cs="Times New Roman"/>
          <w:color w:val="000000"/>
          <w:sz w:val="26"/>
          <w:szCs w:val="26"/>
        </w:rPr>
        <w:t xml:space="preserve"> </w:t>
      </w:r>
      <w:r w:rsidRPr="00A85EDB">
        <w:rPr>
          <w:rFonts w:ascii="Times New Roman" w:eastAsia="Times New Roman" w:hAnsi="Times New Roman" w:cs="Times New Roman"/>
          <w:color w:val="000000"/>
        </w:rPr>
        <w:t>The mini-unit must include the items listed below.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PART I &amp; PART II </w:t>
      </w:r>
      <w:r w:rsidRPr="00A85E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Assignment</w:t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I Deadline: July 9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85EDB" w:rsidRPr="00A85EDB" w:rsidSect="00D1065E">
          <w:pgSz w:w="12240" w:h="15840"/>
          <w:pgMar w:top="1152" w:right="1008" w:bottom="720" w:left="1152" w:header="720" w:footer="720" w:gutter="0"/>
          <w:cols w:space="720"/>
          <w:docGrid w:linePitch="360"/>
        </w:sect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Name: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Grade Level: 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Subject: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School:</w:t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Projected dates the mini-unit will be taught: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85EDB">
        <w:rPr>
          <w:rFonts w:ascii="Times New Roman" w:eastAsia="Times New Roman" w:hAnsi="Times New Roman" w:cs="Times New Roman"/>
          <w:color w:val="000000"/>
          <w:sz w:val="24"/>
          <w:szCs w:val="24"/>
        </w:rPr>
        <w:t>Name, position and school of the teacher/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administrator who gave input on this draft unit: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85EDB" w:rsidRPr="00A85EDB" w:rsidSect="00621395">
          <w:type w:val="continuous"/>
          <w:pgSz w:w="12240" w:h="15840"/>
          <w:pgMar w:top="1152" w:right="1008" w:bottom="720" w:left="1152" w:header="720" w:footer="720" w:gutter="0"/>
          <w:cols w:space="720"/>
          <w:docGrid w:linePitch="360"/>
        </w:sect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ectPr w:rsidR="00A85EDB" w:rsidRPr="00A85EDB" w:rsidSect="00D1065E">
          <w:type w:val="continuous"/>
          <w:pgSz w:w="12240" w:h="15840"/>
          <w:pgMar w:top="1152" w:right="1008" w:bottom="720" w:left="1152" w:header="720" w:footer="720" w:gutter="0"/>
          <w:cols w:space="720"/>
          <w:docGrid w:linePitch="360"/>
        </w:sectPr>
      </w:pPr>
    </w:p>
    <w:p w:rsidR="00A85EDB" w:rsidRPr="00A85EDB" w:rsidRDefault="00A85EDB" w:rsidP="00A85E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Workshop Challenge: 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your unit to help you meet at least one essential skill your students must acquire from the Iowa Core, and look for ways to make your students think critically.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1) List what you want your students to know or do as a result of the mini-unit. </w:t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Limit this to one to three outcomes/essential skills. Include at least one essential skill.  (For access to essential skills, go to </w:t>
      </w:r>
      <w:hyperlink r:id="rId5" w:history="1">
        <w:r w:rsidRPr="00A85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http://www.educateiowa.gov/index.php?option=com_content&amp;view=article&amp;id=2485&amp;Itemid=4602</w:t>
        </w:r>
      </w:hyperlink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85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Example: My students will:  1) Understand current social issues to determine how the individual is able to formulate opinions and respond to those issues (Social Studies/Behavioral Sciences/6-8 essential skill.); 2) Understand and apply knowledge to the social and personal implications of environmental issues (Science/Life Science/6-8); 3) Understand that waste reduction is preferable to recycling.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color w:val="000000"/>
          <w:sz w:val="24"/>
          <w:szCs w:val="24"/>
        </w:rPr>
        <w:t>(Insert text here.)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85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2) Design your mini-unit to meet the outcomes/essential skills listed above.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5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Mini-unit plan (daily activities) </w:t>
      </w:r>
    </w:p>
    <w:p w:rsidR="00A85EDB" w:rsidRPr="00A85EDB" w:rsidRDefault="00A85EDB" w:rsidP="00A85ED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sz w:val="24"/>
          <w:szCs w:val="24"/>
        </w:rPr>
        <w:t xml:space="preserve">Complete your mini-unit plan, below, for as many days as you anticipate your unit will last, with a minimum of 5 days. </w:t>
      </w:r>
    </w:p>
    <w:p w:rsidR="00A85EDB" w:rsidRPr="00A85EDB" w:rsidRDefault="00A85EDB" w:rsidP="00A85ED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sz w:val="24"/>
          <w:szCs w:val="24"/>
        </w:rPr>
        <w:t xml:space="preserve">Clearly state what new-to-you resources introduced through the </w:t>
      </w:r>
      <w:r w:rsidRPr="00A85EDB">
        <w:rPr>
          <w:rFonts w:ascii="Times New Roman" w:eastAsia="Arial Unicode MS" w:hAnsi="Times New Roman" w:cs="Arial Unicode MS"/>
          <w:i/>
          <w:sz w:val="24"/>
          <w:szCs w:val="24"/>
        </w:rPr>
        <w:t>The Way We Live</w:t>
      </w:r>
      <w:r w:rsidRPr="00A85EDB">
        <w:rPr>
          <w:rFonts w:ascii="Times New Roman" w:eastAsia="Arial Unicode MS" w:hAnsi="Times New Roman" w:cs="Arial Unicode MS"/>
          <w:sz w:val="24"/>
          <w:szCs w:val="24"/>
        </w:rPr>
        <w:t xml:space="preserve"> workshop will be used in your mini-unit</w:t>
      </w:r>
      <w:r w:rsidRPr="00A85EDB">
        <w:rPr>
          <w:rFonts w:ascii="Times New Roman" w:eastAsia="Arial Unicode MS" w:hAnsi="Times New Roman" w:cs="Times New Roman"/>
          <w:sz w:val="24"/>
          <w:szCs w:val="24"/>
        </w:rPr>
        <w:t xml:space="preserve">. Resources include DVDs, </w:t>
      </w:r>
      <w:r w:rsidRPr="00A85EDB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textbooks, books, lessons, websites, etc. </w:t>
      </w:r>
      <w:r w:rsidRPr="00A85EDB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You must use at least two of the newly introduced resources</w:t>
      </w:r>
      <w:r w:rsidRPr="00A85ED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85EDB" w:rsidRPr="00A85EDB" w:rsidRDefault="00A85EDB" w:rsidP="00A85EDB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sz w:val="24"/>
          <w:szCs w:val="24"/>
        </w:rPr>
        <w:t xml:space="preserve">Describe the formative assessments you will include in your plan to assess whether students are learning what you want them to know or do. </w:t>
      </w:r>
    </w:p>
    <w:p w:rsidR="00A85EDB" w:rsidRPr="00A85EDB" w:rsidRDefault="00A85EDB" w:rsidP="00A85EDB">
      <w:pP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32"/>
          <w:szCs w:val="32"/>
        </w:rPr>
        <w:t>Day 1</w:t>
      </w: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Daily Activities and Resources to be used: </w:t>
      </w:r>
      <w:r w:rsidRPr="00A85EDB">
        <w:rPr>
          <w:rFonts w:ascii="Times New Roman" w:eastAsia="Arial Unicode MS" w:hAnsi="Times New Roman" w:cs="Arial Unicode MS"/>
          <w:bCs/>
          <w:sz w:val="24"/>
          <w:szCs w:val="24"/>
        </w:rPr>
        <w:t>(Insert text here and follow the same format for the following days.)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lastRenderedPageBreak/>
        <w:t xml:space="preserve">Formative assessments (how teacher will monitor whether the students are learning what teacher wants them to know or do) will include: </w:t>
      </w:r>
      <w:r w:rsidRPr="00A85EDB">
        <w:rPr>
          <w:rFonts w:ascii="Times New Roman" w:eastAsia="Arial Unicode MS" w:hAnsi="Times New Roman" w:cs="Arial Unicode MS"/>
          <w:bCs/>
          <w:sz w:val="24"/>
          <w:szCs w:val="24"/>
        </w:rPr>
        <w:t xml:space="preserve"> (Insert text here and follow the same format for the following days.)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t>PART II: COMPLETE AFTER DAY 1:</w:t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t xml:space="preserve"> </w:t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br/>
        <w:t xml:space="preserve">Day 1 Reflection: What worked?  What would you do differently next time? </w:t>
      </w:r>
      <w:r w:rsidRPr="00A85EDB">
        <w:rPr>
          <w:rFonts w:ascii="Times New Roman" w:eastAsia="Arial Unicode MS" w:hAnsi="Times New Roman" w:cs="Arial Unicode MS"/>
          <w:bCs/>
          <w:sz w:val="24"/>
          <w:szCs w:val="24"/>
        </w:rPr>
        <w:t>(Insert text here and follow the same format for the following days.)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32"/>
          <w:szCs w:val="32"/>
        </w:rPr>
        <w:t>Day 2</w:t>
      </w: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Daily Activities and Resources to be used: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>Formative assessments will include: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</w:pP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t>PART II: COMPLETE AFTER DAY 2:</w:t>
      </w: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br/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t xml:space="preserve">Day 2 Reflection: What worked?  What would you do differently next time?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32"/>
          <w:szCs w:val="32"/>
        </w:rPr>
        <w:t>Day 3</w:t>
      </w: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Daily Activities and Resources to be used: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>Formative assessments will include: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</w:pP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t>PART II: COMPLETE AFTER DAY 3:</w:t>
      </w: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br/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t xml:space="preserve">Day 3 Reflection: What worked?  What would you do differently next time?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32"/>
          <w:szCs w:val="32"/>
        </w:rPr>
        <w:t>Day 4</w:t>
      </w: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Daily Activities and Resources to be used: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>Formative assessments will include: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</w:pP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t>PART II: COMPLETE AFTER DAY 4:</w:t>
      </w: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br/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t xml:space="preserve">Day 4 Reflection: What worked?  What would you do differently next time?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32"/>
          <w:szCs w:val="32"/>
        </w:rPr>
        <w:t>Day 5</w:t>
      </w: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Daily Activities and Resources to be used: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A85EDB">
        <w:rPr>
          <w:rFonts w:ascii="Times New Roman" w:eastAsia="Arial Unicode MS" w:hAnsi="Times New Roman" w:cs="Arial Unicode MS"/>
          <w:b/>
          <w:bCs/>
          <w:sz w:val="24"/>
          <w:szCs w:val="24"/>
        </w:rPr>
        <w:t>Formative assessments will include: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</w:pPr>
      <w:r w:rsidRPr="00A85EDB">
        <w:rPr>
          <w:rFonts w:ascii="Times New Roman" w:eastAsia="Arial Unicode MS" w:hAnsi="Times New Roman" w:cs="Arial Unicode MS"/>
          <w:b/>
          <w:bCs/>
          <w:i/>
          <w:color w:val="2E74B5"/>
          <w:sz w:val="24"/>
          <w:szCs w:val="24"/>
          <w:u w:val="single"/>
        </w:rPr>
        <w:t>PART II: COMPLETE AFTER DAY 5:</w:t>
      </w:r>
      <w:r w:rsidRPr="00A85EDB">
        <w:rPr>
          <w:rFonts w:ascii="Times New Roman" w:eastAsia="Arial Unicode MS" w:hAnsi="Times New Roman" w:cs="Arial Unicode MS"/>
          <w:b/>
          <w:bCs/>
          <w:i/>
          <w:sz w:val="24"/>
          <w:szCs w:val="24"/>
          <w:u w:val="single"/>
        </w:rPr>
        <w:br/>
        <w:t xml:space="preserve">Day 5 Reflection: What worked?  What would you do differently next time? 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5E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br/>
      </w:r>
      <w:r w:rsidRPr="00A85E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PART II: Reflection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A85E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Deadline:  November 9 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5EDB" w:rsidRPr="00A85EDB" w:rsidRDefault="00A85EDB" w:rsidP="00A85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5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changes did you make on your mini-unit, either before or during the teaching of the unit?</w:t>
      </w: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</w:p>
    <w:p w:rsidR="00A85EDB" w:rsidRPr="00A85EDB" w:rsidRDefault="00A85EDB" w:rsidP="00A85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85ED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Refer to Part I, Question 1: By the end of the unit, did your students </w:t>
      </w:r>
      <w:r w:rsidRPr="00A85E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know </w:t>
      </w: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you wanted them to know, or do what you wanted them to do?  Explain.  </w:t>
      </w:r>
    </w:p>
    <w:p w:rsidR="00A85EDB" w:rsidRPr="00A85EDB" w:rsidRDefault="00A85EDB" w:rsidP="00A85E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85EDB" w:rsidRPr="00A85EDB" w:rsidRDefault="00A85EDB" w:rsidP="00A85E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85EDB" w:rsidRPr="00A85EDB" w:rsidRDefault="00A85EDB" w:rsidP="00A85E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</w:rPr>
      </w:pPr>
    </w:p>
    <w:p w:rsidR="00A85EDB" w:rsidRPr="00A85EDB" w:rsidRDefault="00A85EDB" w:rsidP="00A85EDB">
      <w:pPr>
        <w:keepNext/>
        <w:numPr>
          <w:ilvl w:val="0"/>
          <w:numId w:val="1"/>
        </w:num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85ED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Did the unit fit the goals and objectives of your class?     Yes     No    Please explain.  </w:t>
      </w: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85EDB" w:rsidRPr="00A85EDB" w:rsidRDefault="00A85EDB" w:rsidP="00A8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85EDB" w:rsidRPr="00A85EDB" w:rsidRDefault="00A85EDB" w:rsidP="00A85ED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A85EDB" w:rsidRPr="00A85EDB" w:rsidRDefault="00A85EDB" w:rsidP="00A85EDB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sectPr w:rsidR="00A85EDB" w:rsidRPr="00A85EDB" w:rsidSect="00D1065E">
          <w:type w:val="continuous"/>
          <w:pgSz w:w="12240" w:h="15840"/>
          <w:pgMar w:top="1152" w:right="1008" w:bottom="720" w:left="1152" w:header="720" w:footer="720" w:gutter="0"/>
          <w:cols w:space="720"/>
          <w:docGrid w:linePitch="360"/>
        </w:sectPr>
      </w:pPr>
      <w:r w:rsidRPr="00A85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Optional: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Include a copy of </w:t>
      </w:r>
      <w:r w:rsidRPr="00A85ED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one to three samples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of completed student assignments, one-three teacher-generated handouts, and/or other materials that could be shared with future participants in the </w:t>
      </w:r>
      <w:r w:rsidRPr="00A85EDB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The Way We Live</w:t>
      </w:r>
      <w:r w:rsidRPr="00A85ED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workshop.</w:t>
      </w:r>
      <w:bookmarkStart w:id="0" w:name="_GoBack"/>
      <w:bookmarkEnd w:id="0"/>
    </w:p>
    <w:p w:rsidR="004F1054" w:rsidRDefault="004F1054"/>
    <w:sectPr w:rsidR="004F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2359"/>
    <w:multiLevelType w:val="hybridMultilevel"/>
    <w:tmpl w:val="A4AE2F54"/>
    <w:lvl w:ilvl="0" w:tplc="5A0615E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A7872"/>
    <w:multiLevelType w:val="hybridMultilevel"/>
    <w:tmpl w:val="FF3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DB"/>
    <w:rsid w:val="004F1054"/>
    <w:rsid w:val="00641BB6"/>
    <w:rsid w:val="00A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4B1CB-C917-4F17-97AB-87583AB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eiowa.gov/index.php?option=com_content&amp;view=article&amp;id=2485&amp;Itemid=4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Salterberg</dc:creator>
  <cp:keywords/>
  <dc:description/>
  <cp:lastModifiedBy>Susan Salterberg</cp:lastModifiedBy>
  <cp:revision>2</cp:revision>
  <dcterms:created xsi:type="dcterms:W3CDTF">2013-06-08T15:23:00Z</dcterms:created>
  <dcterms:modified xsi:type="dcterms:W3CDTF">2013-06-08T15:23:00Z</dcterms:modified>
</cp:coreProperties>
</file>